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90713B" w:rsidP="0090713B">
      <w:pPr>
        <w:pStyle w:val="NoSpacing"/>
        <w:ind w:right="-46" w:firstLine="720"/>
        <w:rPr>
          <w:rFonts w:ascii="Times New Roman" w:hAnsi="Times New Roman" w:cs="Times New Roman"/>
          <w:b/>
          <w:sz w:val="28"/>
          <w:szCs w:val="28"/>
        </w:rPr>
      </w:pPr>
      <w:r w:rsidRPr="00210353">
        <w:rPr>
          <w:rFonts w:ascii="Times New Roman" w:hAnsi="Times New Roman" w:cs="Times New Roman"/>
          <w:b/>
          <w:sz w:val="28"/>
          <w:szCs w:val="28"/>
        </w:rPr>
        <w:t>COURT OF THE LOK PAL (OMBUDSMAN),</w:t>
      </w:r>
    </w:p>
    <w:p w:rsidR="0090713B" w:rsidRPr="00210353" w:rsidRDefault="00274DC6" w:rsidP="0090713B">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ELECTRICITY, PUNJAB,</w:t>
      </w:r>
    </w:p>
    <w:p w:rsidR="0090713B" w:rsidRPr="00210353" w:rsidRDefault="0090713B" w:rsidP="00C92021">
      <w:pPr>
        <w:pStyle w:val="NoSpacing"/>
        <w:ind w:right="-46"/>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F459D0">
        <w:rPr>
          <w:rFonts w:ascii="Times New Roman" w:hAnsi="Times New Roman" w:cs="Times New Roman"/>
          <w:b/>
          <w:sz w:val="28"/>
          <w:szCs w:val="28"/>
        </w:rPr>
        <w:t>43/2020</w:t>
      </w:r>
    </w:p>
    <w:p w:rsidR="0090713B" w:rsidRPr="00210353" w:rsidRDefault="0090713B" w:rsidP="0090713B">
      <w:pPr>
        <w:pStyle w:val="NoSpacing"/>
        <w:ind w:left="1984" w:right="1440"/>
        <w:jc w:val="both"/>
        <w:rPr>
          <w:rFonts w:ascii="Times New Roman" w:hAnsi="Times New Roman" w:cs="Times New Roman"/>
          <w:b/>
          <w:sz w:val="28"/>
          <w:szCs w:val="28"/>
        </w:rPr>
      </w:pP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Registration</w:t>
      </w:r>
      <w:r w:rsidRPr="00210353">
        <w:rPr>
          <w:rFonts w:ascii="Times New Roman" w:hAnsi="Times New Roman" w:cs="Times New Roman"/>
          <w:b/>
          <w:sz w:val="28"/>
          <w:szCs w:val="28"/>
        </w:rPr>
        <w:tab/>
        <w:t xml:space="preserve">: </w:t>
      </w:r>
      <w:r w:rsidR="00897971" w:rsidRPr="00210353">
        <w:rPr>
          <w:rFonts w:ascii="Times New Roman" w:hAnsi="Times New Roman" w:cs="Times New Roman"/>
          <w:b/>
          <w:sz w:val="28"/>
          <w:szCs w:val="28"/>
        </w:rPr>
        <w:t>1</w:t>
      </w:r>
      <w:r w:rsidR="00F459D0">
        <w:rPr>
          <w:rFonts w:ascii="Times New Roman" w:hAnsi="Times New Roman" w:cs="Times New Roman"/>
          <w:b/>
          <w:sz w:val="28"/>
          <w:szCs w:val="28"/>
        </w:rPr>
        <w:t>8</w:t>
      </w:r>
      <w:r w:rsidRPr="00210353">
        <w:rPr>
          <w:rFonts w:ascii="Times New Roman" w:hAnsi="Times New Roman" w:cs="Times New Roman"/>
          <w:b/>
          <w:sz w:val="28"/>
          <w:szCs w:val="28"/>
        </w:rPr>
        <w:t>.0</w:t>
      </w:r>
      <w:r w:rsidR="00F459D0">
        <w:rPr>
          <w:rFonts w:ascii="Times New Roman" w:hAnsi="Times New Roman" w:cs="Times New Roman"/>
          <w:b/>
          <w:sz w:val="28"/>
          <w:szCs w:val="28"/>
        </w:rPr>
        <w:t>9</w:t>
      </w:r>
      <w:r w:rsidRPr="00210353">
        <w:rPr>
          <w:rFonts w:ascii="Times New Roman" w:hAnsi="Times New Roman" w:cs="Times New Roman"/>
          <w:b/>
          <w:sz w:val="28"/>
          <w:szCs w:val="28"/>
        </w:rPr>
        <w:t>.2020</w:t>
      </w: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Hearing</w:t>
      </w:r>
      <w:r w:rsidRPr="00210353">
        <w:rPr>
          <w:rFonts w:ascii="Times New Roman" w:hAnsi="Times New Roman" w:cs="Times New Roman"/>
          <w:b/>
          <w:sz w:val="28"/>
          <w:szCs w:val="28"/>
        </w:rPr>
        <w:tab/>
      </w:r>
      <w:r w:rsidR="0064359D" w:rsidRPr="00210353">
        <w:rPr>
          <w:rFonts w:ascii="Times New Roman" w:hAnsi="Times New Roman" w:cs="Times New Roman"/>
          <w:b/>
          <w:sz w:val="28"/>
          <w:szCs w:val="28"/>
        </w:rPr>
        <w:tab/>
        <w:t xml:space="preserve">: </w:t>
      </w:r>
      <w:r w:rsidR="00204FBB">
        <w:rPr>
          <w:rFonts w:ascii="Times New Roman" w:hAnsi="Times New Roman" w:cs="Times New Roman"/>
          <w:b/>
          <w:sz w:val="28"/>
          <w:szCs w:val="28"/>
        </w:rPr>
        <w:softHyphen/>
      </w:r>
      <w:r w:rsidR="00204FBB">
        <w:rPr>
          <w:rFonts w:ascii="Times New Roman" w:hAnsi="Times New Roman" w:cs="Times New Roman"/>
          <w:b/>
          <w:sz w:val="28"/>
          <w:szCs w:val="28"/>
        </w:rPr>
        <w:softHyphen/>
      </w:r>
      <w:r w:rsidR="00835298">
        <w:rPr>
          <w:rFonts w:ascii="Times New Roman" w:hAnsi="Times New Roman" w:cs="Times New Roman"/>
          <w:b/>
          <w:sz w:val="28"/>
          <w:szCs w:val="28"/>
        </w:rPr>
        <w:t>07</w:t>
      </w:r>
      <w:r w:rsidR="00C44CD0">
        <w:rPr>
          <w:rFonts w:ascii="Times New Roman" w:hAnsi="Times New Roman" w:cs="Times New Roman"/>
          <w:b/>
          <w:sz w:val="28"/>
          <w:szCs w:val="28"/>
        </w:rPr>
        <w:t>.10</w:t>
      </w:r>
      <w:r w:rsidR="00397D8F">
        <w:rPr>
          <w:rFonts w:ascii="Times New Roman" w:hAnsi="Times New Roman" w:cs="Times New Roman"/>
          <w:b/>
          <w:sz w:val="28"/>
          <w:szCs w:val="28"/>
        </w:rPr>
        <w:t>.2020</w:t>
      </w:r>
    </w:p>
    <w:p w:rsidR="0090713B" w:rsidRPr="00210353" w:rsidRDefault="00374EB7" w:rsidP="0090713B">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12</w:t>
      </w:r>
      <w:r w:rsidR="001654C2">
        <w:rPr>
          <w:rFonts w:ascii="Times New Roman" w:hAnsi="Times New Roman" w:cs="Times New Roman"/>
          <w:b/>
          <w:sz w:val="28"/>
          <w:szCs w:val="28"/>
        </w:rPr>
        <w:t>.10</w:t>
      </w:r>
      <w:r w:rsidR="0090713B" w:rsidRPr="00210353">
        <w:rPr>
          <w:rFonts w:ascii="Times New Roman" w:hAnsi="Times New Roman" w:cs="Times New Roman"/>
          <w:b/>
          <w:sz w:val="28"/>
          <w:szCs w:val="28"/>
        </w:rPr>
        <w:t>.2020</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5D4D71" w:rsidP="0090713B">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Er. Gurinder</w:t>
      </w: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Jit Singh,</w:t>
      </w:r>
    </w:p>
    <w:p w:rsidR="0090713B" w:rsidRPr="00210353" w:rsidRDefault="005D4D71" w:rsidP="0090713B">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Lokpal (Ombudsman), Electricity, Punjab</w:t>
      </w:r>
      <w:r w:rsidR="0090713B" w:rsidRPr="00210353">
        <w:rPr>
          <w:rFonts w:ascii="Times New Roman" w:hAnsi="Times New Roman" w:cs="Times New Roman"/>
          <w:sz w:val="28"/>
          <w:szCs w:val="28"/>
        </w:rPr>
        <w:t>.</w:t>
      </w:r>
    </w:p>
    <w:p w:rsidR="0090713B" w:rsidRPr="00210353" w:rsidRDefault="0090713B" w:rsidP="0090713B">
      <w:pPr>
        <w:pStyle w:val="NoSpacing"/>
        <w:jc w:val="both"/>
        <w:rPr>
          <w:rFonts w:ascii="Times New Roman" w:hAnsi="Times New Roman" w:cs="Times New Roman"/>
          <w:sz w:val="28"/>
          <w:szCs w:val="28"/>
        </w:rPr>
      </w:pPr>
    </w:p>
    <w:p w:rsidR="0090713B" w:rsidRPr="00210353" w:rsidRDefault="00A75029" w:rsidP="0090713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 xml:space="preserve">In the Matter </w:t>
      </w:r>
      <w:r w:rsidR="00E369CA" w:rsidRPr="00210353">
        <w:rPr>
          <w:rFonts w:ascii="Times New Roman" w:hAnsi="Times New Roman" w:cs="Times New Roman"/>
          <w:b/>
          <w:sz w:val="28"/>
          <w:szCs w:val="28"/>
        </w:rPr>
        <w:t>of:</w:t>
      </w:r>
    </w:p>
    <w:p w:rsidR="0090713B" w:rsidRPr="00210353" w:rsidRDefault="0090713B" w:rsidP="0090713B">
      <w:pPr>
        <w:pStyle w:val="NoSpacing"/>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5D4D71">
        <w:rPr>
          <w:rFonts w:ascii="Times New Roman" w:hAnsi="Times New Roman" w:cs="Times New Roman"/>
          <w:sz w:val="28"/>
          <w:szCs w:val="28"/>
        </w:rPr>
        <w:t xml:space="preserve">        </w:t>
      </w:r>
      <w:r w:rsidR="00F459D0">
        <w:rPr>
          <w:rFonts w:ascii="Times New Roman" w:hAnsi="Times New Roman" w:cs="Times New Roman"/>
          <w:sz w:val="28"/>
          <w:szCs w:val="28"/>
        </w:rPr>
        <w:t>Kamlesh</w:t>
      </w:r>
      <w:r w:rsidR="005D4D71">
        <w:rPr>
          <w:rFonts w:ascii="Times New Roman" w:hAnsi="Times New Roman" w:cs="Times New Roman"/>
          <w:sz w:val="28"/>
          <w:szCs w:val="28"/>
        </w:rPr>
        <w:t xml:space="preserve"> </w:t>
      </w:r>
      <w:r w:rsidR="00F459D0">
        <w:rPr>
          <w:rFonts w:ascii="Times New Roman" w:hAnsi="Times New Roman" w:cs="Times New Roman"/>
          <w:sz w:val="28"/>
          <w:szCs w:val="28"/>
        </w:rPr>
        <w:t>Kaur</w:t>
      </w:r>
      <w:r w:rsidRPr="00210353">
        <w:rPr>
          <w:rFonts w:ascii="Times New Roman" w:hAnsi="Times New Roman" w:cs="Times New Roman"/>
          <w:sz w:val="28"/>
          <w:szCs w:val="28"/>
        </w:rPr>
        <w:t xml:space="preserve">, </w:t>
      </w:r>
    </w:p>
    <w:p w:rsidR="00897971" w:rsidRPr="00210353" w:rsidRDefault="005D4D71" w:rsidP="0090713B">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F459D0">
        <w:rPr>
          <w:rFonts w:ascii="Times New Roman" w:hAnsi="Times New Roman" w:cs="Times New Roman"/>
          <w:sz w:val="28"/>
          <w:szCs w:val="28"/>
        </w:rPr>
        <w:t># 480-F, Shaheed</w:t>
      </w:r>
      <w:r>
        <w:rPr>
          <w:rFonts w:ascii="Times New Roman" w:hAnsi="Times New Roman" w:cs="Times New Roman"/>
          <w:sz w:val="28"/>
          <w:szCs w:val="28"/>
        </w:rPr>
        <w:t xml:space="preserve"> </w:t>
      </w:r>
      <w:r w:rsidR="00F459D0">
        <w:rPr>
          <w:rFonts w:ascii="Times New Roman" w:hAnsi="Times New Roman" w:cs="Times New Roman"/>
          <w:sz w:val="28"/>
          <w:szCs w:val="28"/>
        </w:rPr>
        <w:t>Bhagat Singh Nagar</w:t>
      </w:r>
      <w:r w:rsidR="00897971" w:rsidRPr="00210353">
        <w:rPr>
          <w:rFonts w:ascii="Times New Roman" w:hAnsi="Times New Roman" w:cs="Times New Roman"/>
          <w:sz w:val="28"/>
          <w:szCs w:val="28"/>
        </w:rPr>
        <w:t xml:space="preserve">, </w:t>
      </w:r>
    </w:p>
    <w:p w:rsidR="0090713B" w:rsidRPr="00210353" w:rsidRDefault="00F459D0" w:rsidP="0090713B">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Pakhowal</w:t>
      </w:r>
      <w:r w:rsidR="005D4D71">
        <w:rPr>
          <w:rFonts w:ascii="Times New Roman" w:hAnsi="Times New Roman" w:cs="Times New Roman"/>
          <w:sz w:val="28"/>
          <w:szCs w:val="28"/>
        </w:rPr>
        <w:t xml:space="preserve"> </w:t>
      </w:r>
      <w:r w:rsidR="00897971" w:rsidRPr="00210353">
        <w:rPr>
          <w:rFonts w:ascii="Times New Roman" w:hAnsi="Times New Roman" w:cs="Times New Roman"/>
          <w:sz w:val="28"/>
          <w:szCs w:val="28"/>
        </w:rPr>
        <w:t>Road</w:t>
      </w:r>
      <w:r w:rsidR="005B3163" w:rsidRPr="00210353">
        <w:rPr>
          <w:rFonts w:ascii="Times New Roman" w:hAnsi="Times New Roman" w:cs="Times New Roman"/>
          <w:sz w:val="28"/>
          <w:szCs w:val="28"/>
        </w:rPr>
        <w:t>,</w:t>
      </w:r>
      <w:r w:rsidR="00542542">
        <w:rPr>
          <w:rFonts w:ascii="Times New Roman" w:hAnsi="Times New Roman" w:hint="cs"/>
          <w:sz w:val="28"/>
          <w:szCs w:val="28"/>
          <w:cs/>
          <w:lang w:bidi="pa-IN"/>
        </w:rPr>
        <w:t xml:space="preserve"> </w:t>
      </w:r>
      <w:r w:rsidR="0090713B" w:rsidRPr="00210353">
        <w:rPr>
          <w:rFonts w:ascii="Times New Roman" w:hAnsi="Times New Roman" w:cs="Times New Roman"/>
          <w:sz w:val="28"/>
          <w:szCs w:val="28"/>
        </w:rPr>
        <w:t>Ludhiana.</w:t>
      </w:r>
    </w:p>
    <w:p w:rsidR="0090713B" w:rsidRPr="00210353" w:rsidRDefault="0090713B" w:rsidP="0090713B">
      <w:pPr>
        <w:pStyle w:val="NoSpacing"/>
        <w:ind w:left="1984" w:right="-46"/>
        <w:jc w:val="both"/>
        <w:rPr>
          <w:rFonts w:ascii="Times New Roman" w:hAnsi="Times New Roman" w:cs="Times New Roman"/>
          <w:b/>
          <w:bCs/>
          <w:sz w:val="28"/>
          <w:szCs w:val="28"/>
        </w:rPr>
      </w:pPr>
      <w:r w:rsidRPr="00210353">
        <w:rPr>
          <w:rFonts w:ascii="Times New Roman" w:hAnsi="Times New Roman" w:cs="Times New Roman"/>
          <w:b/>
          <w:bCs/>
          <w:sz w:val="28"/>
          <w:szCs w:val="28"/>
        </w:rPr>
        <w:t>Contract Account Number: 3002</w:t>
      </w:r>
      <w:r w:rsidR="00F459D0">
        <w:rPr>
          <w:rFonts w:ascii="Times New Roman" w:hAnsi="Times New Roman" w:cs="Times New Roman"/>
          <w:b/>
          <w:bCs/>
          <w:sz w:val="28"/>
          <w:szCs w:val="28"/>
        </w:rPr>
        <w:t>845838</w:t>
      </w:r>
    </w:p>
    <w:p w:rsidR="0090713B" w:rsidRPr="00210353" w:rsidRDefault="0090713B" w:rsidP="0090713B">
      <w:pPr>
        <w:pStyle w:val="NoSpacing"/>
        <w:ind w:right="-46"/>
        <w:jc w:val="both"/>
        <w:rPr>
          <w:rFonts w:ascii="Times New Roman" w:hAnsi="Times New Roman" w:cs="Times New Roman"/>
          <w:b/>
          <w:bCs/>
          <w:sz w:val="28"/>
          <w:szCs w:val="28"/>
        </w:rPr>
      </w:pPr>
    </w:p>
    <w:p w:rsidR="0090713B" w:rsidRPr="00210353" w:rsidRDefault="0090713B" w:rsidP="0090713B">
      <w:pPr>
        <w:pStyle w:val="NoSpacing"/>
        <w:ind w:left="1984" w:right="-46"/>
        <w:jc w:val="both"/>
        <w:rPr>
          <w:rFonts w:ascii="Times New Roman" w:hAnsi="Times New Roman" w:cs="Times New Roman"/>
          <w:sz w:val="28"/>
          <w:szCs w:val="28"/>
        </w:rPr>
      </w:pPr>
      <w:r w:rsidRPr="00210353">
        <w:rPr>
          <w:rFonts w:ascii="Times New Roman" w:hAnsi="Times New Roman" w:cs="Times New Roman"/>
          <w:sz w:val="28"/>
          <w:szCs w:val="28"/>
        </w:rPr>
        <w:t xml:space="preserve">                                                              ...Appellant     </w:t>
      </w:r>
    </w:p>
    <w:p w:rsidR="0090713B" w:rsidRPr="00210353" w:rsidRDefault="0090713B" w:rsidP="0090713B">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90713B" w:rsidRPr="00210353" w:rsidRDefault="00E43338" w:rsidP="0090713B">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90713B" w:rsidRPr="00210353">
        <w:rPr>
          <w:rFonts w:ascii="Times New Roman" w:hAnsi="Times New Roman" w:cs="Times New Roman"/>
          <w:sz w:val="28"/>
          <w:szCs w:val="28"/>
        </w:rPr>
        <w:t>Engineer,</w:t>
      </w:r>
    </w:p>
    <w:p w:rsidR="00CF3788" w:rsidRPr="00210353" w:rsidRDefault="0090713B" w:rsidP="0090713B">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sidR="00F459D0">
        <w:rPr>
          <w:rFonts w:ascii="Times New Roman" w:hAnsi="Times New Roman" w:cs="Times New Roman"/>
          <w:sz w:val="28"/>
          <w:szCs w:val="28"/>
        </w:rPr>
        <w:t xml:space="preserve">Model Town </w:t>
      </w:r>
      <w:r w:rsidR="00CF3788" w:rsidRPr="00210353">
        <w:rPr>
          <w:rFonts w:ascii="Times New Roman" w:hAnsi="Times New Roman" w:cs="Times New Roman"/>
          <w:sz w:val="28"/>
          <w:szCs w:val="28"/>
        </w:rPr>
        <w:t>Division (Special),</w:t>
      </w:r>
    </w:p>
    <w:p w:rsidR="0090713B" w:rsidRPr="00210353" w:rsidRDefault="0090713B" w:rsidP="00CF3788">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PSPCL,</w:t>
      </w:r>
      <w:r w:rsidR="00F81811">
        <w:rPr>
          <w:rFonts w:ascii="Times New Roman" w:hAnsi="Times New Roman" w:cs="Times New Roman"/>
          <w:sz w:val="28"/>
          <w:szCs w:val="28"/>
        </w:rPr>
        <w:t xml:space="preserve"> </w:t>
      </w:r>
      <w:r w:rsidRPr="00210353">
        <w:rPr>
          <w:rFonts w:ascii="Times New Roman" w:hAnsi="Times New Roman" w:cs="Times New Roman"/>
          <w:sz w:val="28"/>
          <w:szCs w:val="28"/>
        </w:rPr>
        <w:t>Ludhiana.</w:t>
      </w:r>
    </w:p>
    <w:p w:rsidR="0090713B" w:rsidRPr="00210353" w:rsidRDefault="0090713B" w:rsidP="0090713B">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t xml:space="preserve">                                                                  ...Respondent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E43338" w:rsidRPr="00210353" w:rsidRDefault="00E43338" w:rsidP="00E43338">
      <w:pPr>
        <w:pStyle w:val="NoSpacing"/>
        <w:ind w:right="1440"/>
        <w:jc w:val="both"/>
        <w:rPr>
          <w:rFonts w:ascii="Times New Roman" w:hAnsi="Times New Roman" w:cs="Times New Roman"/>
          <w:sz w:val="28"/>
          <w:szCs w:val="28"/>
        </w:rPr>
      </w:pPr>
      <w:r w:rsidRPr="00210353">
        <w:rPr>
          <w:rFonts w:ascii="Times New Roman" w:hAnsi="Times New Roman" w:cs="Times New Roman"/>
          <w:sz w:val="28"/>
          <w:szCs w:val="28"/>
        </w:rPr>
        <w:t>Appellant</w:t>
      </w:r>
      <w:r w:rsidRPr="00210353">
        <w:rPr>
          <w:rFonts w:ascii="Times New Roman" w:hAnsi="Times New Roman" w:cs="Times New Roman"/>
          <w:sz w:val="28"/>
          <w:szCs w:val="28"/>
        </w:rPr>
        <w:tab/>
        <w:t xml:space="preserve">:  </w:t>
      </w:r>
      <w:r w:rsidR="00CC730F">
        <w:rPr>
          <w:rFonts w:ascii="Times New Roman" w:hAnsi="Times New Roman" w:cs="Times New Roman"/>
          <w:sz w:val="28"/>
          <w:szCs w:val="28"/>
        </w:rPr>
        <w:t xml:space="preserve">     </w:t>
      </w:r>
      <w:r w:rsidRPr="00210353">
        <w:rPr>
          <w:rFonts w:ascii="Times New Roman" w:hAnsi="Times New Roman" w:cs="Times New Roman"/>
          <w:sz w:val="28"/>
          <w:szCs w:val="28"/>
        </w:rPr>
        <w:t xml:space="preserve">Sh. </w:t>
      </w:r>
      <w:r>
        <w:rPr>
          <w:rFonts w:ascii="Times New Roman" w:hAnsi="Times New Roman" w:cs="Times New Roman"/>
          <w:sz w:val="28"/>
          <w:szCs w:val="28"/>
        </w:rPr>
        <w:t>Narinder Singh</w:t>
      </w:r>
      <w:r w:rsidR="007B15C0">
        <w:rPr>
          <w:rFonts w:ascii="Times New Roman" w:hAnsi="Times New Roman" w:cs="Times New Roman"/>
          <w:sz w:val="28"/>
          <w:szCs w:val="28"/>
        </w:rPr>
        <w:t>,</w:t>
      </w:r>
    </w:p>
    <w:p w:rsidR="00E43338" w:rsidRPr="00210353" w:rsidRDefault="00E43338" w:rsidP="00E43338">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CC730F">
        <w:rPr>
          <w:rFonts w:ascii="Times New Roman" w:hAnsi="Times New Roman" w:cs="Times New Roman"/>
          <w:sz w:val="28"/>
          <w:szCs w:val="28"/>
        </w:rPr>
        <w:t xml:space="preserve">        </w:t>
      </w:r>
      <w:r w:rsidRPr="00210353">
        <w:rPr>
          <w:rFonts w:ascii="Times New Roman" w:hAnsi="Times New Roman" w:cs="Times New Roman"/>
          <w:sz w:val="28"/>
          <w:szCs w:val="28"/>
        </w:rPr>
        <w:t>Appellant’s Representative (AR).</w:t>
      </w:r>
    </w:p>
    <w:p w:rsidR="00E43338" w:rsidRPr="00210353" w:rsidRDefault="00E43338" w:rsidP="00E43338">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p>
    <w:p w:rsidR="00E43338" w:rsidRPr="00210353" w:rsidRDefault="00E43338" w:rsidP="00E43338">
      <w:pPr>
        <w:pStyle w:val="NoSpacing"/>
        <w:ind w:right="1440"/>
        <w:rPr>
          <w:rFonts w:ascii="Times New Roman" w:hAnsi="Times New Roman" w:cs="Times New Roman"/>
          <w:sz w:val="28"/>
          <w:szCs w:val="28"/>
        </w:rPr>
      </w:pPr>
      <w:r w:rsidRPr="00210353">
        <w:rPr>
          <w:rFonts w:ascii="Times New Roman" w:hAnsi="Times New Roman" w:cs="Times New Roman"/>
          <w:sz w:val="28"/>
          <w:szCs w:val="28"/>
        </w:rPr>
        <w:t>Respondent</w:t>
      </w:r>
      <w:r w:rsidRPr="00210353">
        <w:rPr>
          <w:rFonts w:ascii="Times New Roman" w:hAnsi="Times New Roman" w:cs="Times New Roman"/>
          <w:sz w:val="28"/>
          <w:szCs w:val="28"/>
        </w:rPr>
        <w:tab/>
        <w:t xml:space="preserve">:  </w:t>
      </w:r>
      <w:r>
        <w:rPr>
          <w:rFonts w:ascii="Times New Roman" w:hAnsi="Times New Roman" w:cs="Times New Roman"/>
          <w:sz w:val="28"/>
          <w:szCs w:val="28"/>
        </w:rPr>
        <w:t>1.</w:t>
      </w:r>
      <w:r w:rsidR="00CC7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0353">
        <w:rPr>
          <w:rFonts w:ascii="Times New Roman" w:hAnsi="Times New Roman" w:cs="Times New Roman"/>
          <w:sz w:val="28"/>
          <w:szCs w:val="28"/>
        </w:rPr>
        <w:t>Er.</w:t>
      </w:r>
      <w:r>
        <w:rPr>
          <w:rFonts w:ascii="Times New Roman" w:hAnsi="Times New Roman" w:cs="Times New Roman"/>
          <w:sz w:val="28"/>
          <w:szCs w:val="28"/>
        </w:rPr>
        <w:t xml:space="preserve"> M.P. Singh</w:t>
      </w:r>
      <w:r w:rsidR="007B15C0">
        <w:rPr>
          <w:rFonts w:ascii="Times New Roman" w:hAnsi="Times New Roman" w:cs="Times New Roman"/>
          <w:sz w:val="28"/>
          <w:szCs w:val="28"/>
        </w:rPr>
        <w:t>,</w:t>
      </w:r>
    </w:p>
    <w:p w:rsidR="00E43338" w:rsidRPr="00210353" w:rsidRDefault="00CC730F" w:rsidP="00E43338">
      <w:pPr>
        <w:pStyle w:val="NoSpacing"/>
        <w:ind w:left="1265" w:right="1440" w:firstLine="175"/>
        <w:jc w:val="both"/>
        <w:rPr>
          <w:rFonts w:ascii="Times New Roman" w:hAnsi="Times New Roman" w:cs="Times New Roman"/>
          <w:sz w:val="28"/>
          <w:szCs w:val="28"/>
        </w:rPr>
      </w:pPr>
      <w:r>
        <w:rPr>
          <w:rFonts w:ascii="Times New Roman" w:hAnsi="Times New Roman" w:cs="Times New Roman"/>
          <w:sz w:val="28"/>
          <w:szCs w:val="28"/>
        </w:rPr>
        <w:t xml:space="preserve">        </w:t>
      </w:r>
      <w:r w:rsidR="00E43338">
        <w:rPr>
          <w:rFonts w:ascii="Times New Roman" w:hAnsi="Times New Roman" w:cs="Times New Roman"/>
          <w:sz w:val="28"/>
          <w:szCs w:val="28"/>
        </w:rPr>
        <w:t>Addl. Superintending E</w:t>
      </w:r>
      <w:r w:rsidR="00E43338" w:rsidRPr="00210353">
        <w:rPr>
          <w:rFonts w:ascii="Times New Roman" w:hAnsi="Times New Roman" w:cs="Times New Roman"/>
          <w:sz w:val="28"/>
          <w:szCs w:val="28"/>
        </w:rPr>
        <w:t>ngineer,</w:t>
      </w:r>
    </w:p>
    <w:p w:rsidR="00E43338" w:rsidRPr="00210353" w:rsidRDefault="008F3C5D" w:rsidP="008F3C5D">
      <w:pPr>
        <w:pStyle w:val="NoSpacing"/>
        <w:ind w:left="545"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hint="cs"/>
          <w:sz w:val="28"/>
          <w:szCs w:val="28"/>
          <w:cs/>
          <w:lang w:bidi="pa-IN"/>
        </w:rPr>
        <w:tab/>
        <w:t xml:space="preserve">      </w:t>
      </w:r>
      <w:r w:rsidR="00E43338" w:rsidRPr="00210353">
        <w:rPr>
          <w:rFonts w:ascii="Times New Roman" w:hAnsi="Times New Roman" w:cs="Times New Roman"/>
          <w:sz w:val="28"/>
          <w:szCs w:val="28"/>
        </w:rPr>
        <w:t xml:space="preserve">DS </w:t>
      </w:r>
      <w:r w:rsidR="00E43338">
        <w:rPr>
          <w:rFonts w:ascii="Times New Roman" w:hAnsi="Times New Roman" w:cs="Times New Roman"/>
          <w:sz w:val="28"/>
          <w:szCs w:val="28"/>
        </w:rPr>
        <w:t xml:space="preserve">Model Town </w:t>
      </w:r>
      <w:r w:rsidR="00E43338" w:rsidRPr="00210353">
        <w:rPr>
          <w:rFonts w:ascii="Times New Roman" w:hAnsi="Times New Roman" w:cs="Times New Roman"/>
          <w:sz w:val="28"/>
          <w:szCs w:val="28"/>
        </w:rPr>
        <w:t>Division (Special),</w:t>
      </w:r>
    </w:p>
    <w:p w:rsidR="00E43338" w:rsidRDefault="00CC730F" w:rsidP="00E43338">
      <w:pPr>
        <w:pStyle w:val="NoSpacing"/>
        <w:ind w:right="-2" w:firstLine="720"/>
        <w:rPr>
          <w:rFonts w:ascii="Times New Roman" w:hAnsi="Times New Roman" w:cs="Times New Roman"/>
          <w:sz w:val="28"/>
          <w:szCs w:val="28"/>
        </w:rPr>
      </w:pPr>
      <w:r>
        <w:rPr>
          <w:rFonts w:ascii="Times New Roman" w:hAnsi="Times New Roman" w:cs="Times New Roman"/>
          <w:sz w:val="28"/>
          <w:szCs w:val="28"/>
        </w:rPr>
        <w:t xml:space="preserve">                  </w:t>
      </w:r>
      <w:r w:rsidR="00E43338" w:rsidRPr="00210353">
        <w:rPr>
          <w:rFonts w:ascii="Times New Roman" w:hAnsi="Times New Roman" w:cs="Times New Roman"/>
          <w:sz w:val="28"/>
          <w:szCs w:val="28"/>
        </w:rPr>
        <w:t>PSPCL, Ludhiana</w:t>
      </w:r>
      <w:r w:rsidR="00E43338">
        <w:rPr>
          <w:rFonts w:ascii="Times New Roman" w:hAnsi="Times New Roman" w:cs="Times New Roman"/>
          <w:sz w:val="28"/>
          <w:szCs w:val="28"/>
        </w:rPr>
        <w:t>.</w:t>
      </w:r>
    </w:p>
    <w:p w:rsidR="00E43338" w:rsidRDefault="007218A8" w:rsidP="00A75029">
      <w:pPr>
        <w:pStyle w:val="NoSpacing"/>
        <w:spacing w:before="240"/>
        <w:ind w:right="-2" w:firstLine="720"/>
        <w:rPr>
          <w:rFonts w:ascii="Times New Roman" w:hAnsi="Times New Roman" w:cs="Times New Roman"/>
          <w:sz w:val="28"/>
          <w:szCs w:val="28"/>
        </w:rPr>
      </w:pPr>
      <w:r>
        <w:rPr>
          <w:rFonts w:ascii="Times New Roman" w:hAnsi="Times New Roman" w:cs="Times New Roman"/>
          <w:sz w:val="28"/>
          <w:szCs w:val="28"/>
        </w:rPr>
        <w:tab/>
        <w:t xml:space="preserve">   2.</w:t>
      </w:r>
      <w:r w:rsidR="00CC730F">
        <w:rPr>
          <w:rFonts w:ascii="Times New Roman" w:hAnsi="Times New Roman" w:cs="Times New Roman"/>
          <w:sz w:val="28"/>
          <w:szCs w:val="28"/>
        </w:rPr>
        <w:t xml:space="preserve"> </w:t>
      </w:r>
      <w:r>
        <w:rPr>
          <w:rFonts w:ascii="Times New Roman" w:hAnsi="Times New Roman" w:cs="Times New Roman"/>
          <w:sz w:val="28"/>
          <w:szCs w:val="28"/>
        </w:rPr>
        <w:t xml:space="preserve"> </w:t>
      </w:r>
      <w:r w:rsidR="00E43338">
        <w:rPr>
          <w:rFonts w:ascii="Times New Roman" w:hAnsi="Times New Roman" w:cs="Times New Roman"/>
          <w:sz w:val="28"/>
          <w:szCs w:val="28"/>
        </w:rPr>
        <w:t>Sh. Satnam Singh</w:t>
      </w:r>
      <w:r w:rsidR="007B15C0">
        <w:rPr>
          <w:rFonts w:ascii="Times New Roman" w:hAnsi="Times New Roman" w:cs="Times New Roman"/>
          <w:sz w:val="28"/>
          <w:szCs w:val="28"/>
        </w:rPr>
        <w:t>,</w:t>
      </w:r>
    </w:p>
    <w:p w:rsidR="00E43338" w:rsidRDefault="00E43338" w:rsidP="00E43338">
      <w:pPr>
        <w:pStyle w:val="NoSpacing"/>
        <w:ind w:right="-2" w:firstLine="720"/>
        <w:rPr>
          <w:rFonts w:ascii="Times New Roman" w:hAnsi="Times New Roman" w:cs="Times New Roman"/>
          <w:sz w:val="28"/>
          <w:szCs w:val="28"/>
        </w:rPr>
      </w:pPr>
      <w:r>
        <w:rPr>
          <w:rFonts w:ascii="Times New Roman" w:hAnsi="Times New Roman" w:cs="Times New Roman"/>
          <w:sz w:val="28"/>
          <w:szCs w:val="28"/>
        </w:rPr>
        <w:tab/>
      </w:r>
      <w:r w:rsidR="00CC730F">
        <w:rPr>
          <w:rFonts w:ascii="Times New Roman" w:hAnsi="Times New Roman" w:cs="Times New Roman"/>
          <w:sz w:val="28"/>
          <w:szCs w:val="28"/>
        </w:rPr>
        <w:t xml:space="preserve">        </w:t>
      </w:r>
      <w:r>
        <w:rPr>
          <w:rFonts w:ascii="Times New Roman" w:hAnsi="Times New Roman" w:cs="Times New Roman"/>
          <w:sz w:val="28"/>
          <w:szCs w:val="28"/>
        </w:rPr>
        <w:t>Assistant Accounts</w:t>
      </w:r>
      <w:r w:rsidR="000B4223">
        <w:rPr>
          <w:rFonts w:ascii="Times New Roman" w:hAnsi="Times New Roman" w:cs="Times New Roman"/>
          <w:sz w:val="28"/>
          <w:szCs w:val="28"/>
        </w:rPr>
        <w:t xml:space="preserve"> Officer</w:t>
      </w:r>
      <w:r>
        <w:rPr>
          <w:rFonts w:ascii="Times New Roman" w:hAnsi="Times New Roman" w:cs="Times New Roman"/>
          <w:sz w:val="28"/>
          <w:szCs w:val="28"/>
        </w:rPr>
        <w:t>.</w:t>
      </w:r>
    </w:p>
    <w:p w:rsidR="00397D8F" w:rsidRPr="00210353" w:rsidRDefault="00397D8F" w:rsidP="00E4333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90713B" w:rsidRPr="00210353" w:rsidRDefault="0090713B" w:rsidP="0090713B">
      <w:pPr>
        <w:pStyle w:val="NoSpacing"/>
        <w:ind w:right="1440"/>
        <w:jc w:val="both"/>
        <w:rPr>
          <w:rFonts w:ascii="Times New Roman" w:hAnsi="Times New Roman" w:cs="Times New Roman"/>
          <w:sz w:val="28"/>
          <w:szCs w:val="28"/>
        </w:rPr>
      </w:pPr>
    </w:p>
    <w:p w:rsidR="00897971" w:rsidRPr="00210353" w:rsidRDefault="00897971" w:rsidP="00EA245F">
      <w:pPr>
        <w:pStyle w:val="NoSpacing"/>
        <w:tabs>
          <w:tab w:val="left" w:pos="7631"/>
        </w:tabs>
        <w:spacing w:line="480" w:lineRule="auto"/>
        <w:ind w:right="-24"/>
        <w:jc w:val="both"/>
        <w:rPr>
          <w:rFonts w:ascii="Times New Roman" w:hAnsi="Times New Roman" w:cs="Times New Roman"/>
          <w:sz w:val="28"/>
          <w:szCs w:val="28"/>
        </w:rPr>
      </w:pPr>
    </w:p>
    <w:p w:rsidR="0090713B" w:rsidRPr="00210353" w:rsidRDefault="0090713B" w:rsidP="003348AB">
      <w:pPr>
        <w:pStyle w:val="NoSpacing"/>
        <w:tabs>
          <w:tab w:val="left" w:pos="7631"/>
        </w:tabs>
        <w:spacing w:line="480" w:lineRule="auto"/>
        <w:ind w:left="720" w:right="-24" w:firstLine="981"/>
        <w:jc w:val="both"/>
        <w:rPr>
          <w:rFonts w:ascii="Times New Roman" w:hAnsi="Times New Roman" w:cs="Times New Roman"/>
          <w:sz w:val="28"/>
          <w:szCs w:val="28"/>
        </w:rPr>
      </w:pPr>
      <w:r w:rsidRPr="00210353">
        <w:rPr>
          <w:rFonts w:ascii="Times New Roman" w:hAnsi="Times New Roman" w:cs="Times New Roman"/>
          <w:sz w:val="28"/>
          <w:szCs w:val="28"/>
        </w:rPr>
        <w:lastRenderedPageBreak/>
        <w:t xml:space="preserve">Before me for consideration is an Appeal preferred by the Appellant against the order dated </w:t>
      </w:r>
      <w:r w:rsidR="00897971" w:rsidRPr="00210353">
        <w:rPr>
          <w:rFonts w:ascii="Times New Roman" w:hAnsi="Times New Roman" w:cs="Times New Roman"/>
          <w:sz w:val="28"/>
          <w:szCs w:val="28"/>
        </w:rPr>
        <w:t>0</w:t>
      </w:r>
      <w:r w:rsidR="00EF623C">
        <w:rPr>
          <w:rFonts w:ascii="Times New Roman" w:hAnsi="Times New Roman" w:cs="Times New Roman"/>
          <w:sz w:val="28"/>
          <w:szCs w:val="28"/>
        </w:rPr>
        <w:t>8</w:t>
      </w:r>
      <w:r w:rsidRPr="00210353">
        <w:rPr>
          <w:rFonts w:ascii="Times New Roman" w:hAnsi="Times New Roman" w:cs="Times New Roman"/>
          <w:sz w:val="28"/>
          <w:szCs w:val="28"/>
        </w:rPr>
        <w:t>.0</w:t>
      </w:r>
      <w:r w:rsidR="00EF623C">
        <w:rPr>
          <w:rFonts w:ascii="Times New Roman" w:hAnsi="Times New Roman" w:cs="Times New Roman"/>
          <w:sz w:val="28"/>
          <w:szCs w:val="28"/>
        </w:rPr>
        <w:t>6</w:t>
      </w:r>
      <w:r w:rsidRPr="00210353">
        <w:rPr>
          <w:rFonts w:ascii="Times New Roman" w:hAnsi="Times New Roman" w:cs="Times New Roman"/>
          <w:sz w:val="28"/>
          <w:szCs w:val="28"/>
        </w:rPr>
        <w:t>.2020 of the Consumer Grievances Redressal Forum (Forum), Ludhiana in Case No. CGL-</w:t>
      </w:r>
      <w:r w:rsidR="00EF623C">
        <w:rPr>
          <w:rFonts w:ascii="Times New Roman" w:hAnsi="Times New Roman" w:cs="Times New Roman"/>
          <w:sz w:val="28"/>
          <w:szCs w:val="28"/>
        </w:rPr>
        <w:t>135</w:t>
      </w:r>
      <w:r w:rsidRPr="00210353">
        <w:rPr>
          <w:rFonts w:ascii="Times New Roman" w:hAnsi="Times New Roman" w:cs="Times New Roman"/>
          <w:sz w:val="28"/>
          <w:szCs w:val="28"/>
        </w:rPr>
        <w:t xml:space="preserve"> of 20</w:t>
      </w:r>
      <w:r w:rsidR="00EF623C">
        <w:rPr>
          <w:rFonts w:ascii="Times New Roman" w:hAnsi="Times New Roman" w:cs="Times New Roman"/>
          <w:sz w:val="28"/>
          <w:szCs w:val="28"/>
        </w:rPr>
        <w:t>20</w:t>
      </w:r>
      <w:r w:rsidRPr="00210353">
        <w:rPr>
          <w:rFonts w:ascii="Times New Roman" w:hAnsi="Times New Roman" w:cs="Times New Roman"/>
          <w:sz w:val="28"/>
          <w:szCs w:val="28"/>
        </w:rPr>
        <w:t>, deciding that:</w:t>
      </w:r>
    </w:p>
    <w:p w:rsidR="0090713B" w:rsidRPr="00210353" w:rsidRDefault="00CD31D6" w:rsidP="00CD31D6">
      <w:pPr>
        <w:pStyle w:val="NoSpacing"/>
        <w:spacing w:line="480" w:lineRule="auto"/>
        <w:ind w:left="709" w:right="-24"/>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sidR="00897971" w:rsidRPr="00210353">
        <w:rPr>
          <w:rFonts w:ascii="Times New Roman" w:hAnsi="Times New Roman" w:cs="Times New Roman"/>
          <w:i/>
          <w:iCs/>
          <w:sz w:val="28"/>
          <w:szCs w:val="28"/>
        </w:rPr>
        <w:t>“</w:t>
      </w:r>
      <w:r w:rsidR="00794D9F">
        <w:rPr>
          <w:rFonts w:ascii="Times New Roman" w:hAnsi="Times New Roman" w:cs="Times New Roman"/>
          <w:i/>
          <w:iCs/>
          <w:sz w:val="28"/>
          <w:szCs w:val="28"/>
        </w:rPr>
        <w:t>The a/c</w:t>
      </w:r>
      <w:r w:rsidR="00EF623C">
        <w:rPr>
          <w:rFonts w:ascii="Times New Roman" w:hAnsi="Times New Roman" w:cs="Times New Roman"/>
          <w:i/>
          <w:iCs/>
          <w:sz w:val="28"/>
          <w:szCs w:val="28"/>
        </w:rPr>
        <w:t xml:space="preserve"> of the Petitioner be overhauled from 09.09.2018 to 25.12.2018 i.e</w:t>
      </w:r>
      <w:r w:rsidR="00605549">
        <w:rPr>
          <w:rFonts w:ascii="Times New Roman" w:hAnsi="Times New Roman" w:cs="Times New Roman"/>
          <w:i/>
          <w:iCs/>
          <w:sz w:val="28"/>
          <w:szCs w:val="28"/>
        </w:rPr>
        <w:t>.</w:t>
      </w:r>
      <w:r w:rsidR="00EF623C">
        <w:rPr>
          <w:rFonts w:ascii="Times New Roman" w:hAnsi="Times New Roman" w:cs="Times New Roman"/>
          <w:i/>
          <w:iCs/>
          <w:sz w:val="28"/>
          <w:szCs w:val="28"/>
        </w:rPr>
        <w:t xml:space="preserve"> date of change of meter, with the consumption of corresponding period of succeeding year as per Reg. 21.5.2(d) of Supply Code-2014.”</w:t>
      </w:r>
    </w:p>
    <w:p w:rsidR="0090713B" w:rsidRPr="00210353" w:rsidRDefault="0090713B" w:rsidP="00EF623C">
      <w:pPr>
        <w:spacing w:before="240"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90713B" w:rsidRPr="00210353" w:rsidRDefault="0090713B" w:rsidP="0090713B">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3865E3" w:rsidRPr="00210353">
        <w:rPr>
          <w:rFonts w:ascii="Times New Roman" w:hAnsi="Times New Roman" w:cs="Times New Roman"/>
          <w:bCs/>
          <w:sz w:val="28"/>
          <w:szCs w:val="28"/>
        </w:rPr>
        <w:t>1</w:t>
      </w:r>
      <w:r w:rsidR="00EF623C">
        <w:rPr>
          <w:rFonts w:ascii="Times New Roman" w:hAnsi="Times New Roman" w:cs="Times New Roman"/>
          <w:bCs/>
          <w:sz w:val="28"/>
          <w:szCs w:val="28"/>
        </w:rPr>
        <w:t>8</w:t>
      </w:r>
      <w:r w:rsidRPr="00210353">
        <w:rPr>
          <w:rFonts w:ascii="Times New Roman" w:hAnsi="Times New Roman" w:cs="Times New Roman"/>
          <w:bCs/>
          <w:sz w:val="28"/>
          <w:szCs w:val="28"/>
        </w:rPr>
        <w:t>.0</w:t>
      </w:r>
      <w:r w:rsidR="00EF623C">
        <w:rPr>
          <w:rFonts w:ascii="Times New Roman" w:hAnsi="Times New Roman" w:cs="Times New Roman"/>
          <w:bCs/>
          <w:sz w:val="28"/>
          <w:szCs w:val="28"/>
        </w:rPr>
        <w:t>9</w:t>
      </w:r>
      <w:r w:rsidRPr="00210353">
        <w:rPr>
          <w:rFonts w:ascii="Times New Roman" w:hAnsi="Times New Roman" w:cs="Times New Roman"/>
          <w:bCs/>
          <w:sz w:val="28"/>
          <w:szCs w:val="28"/>
        </w:rPr>
        <w:t xml:space="preserve">.2020 i.e. after more than one month of receipt of the decision dated </w:t>
      </w:r>
      <w:r w:rsidR="00EF623C">
        <w:rPr>
          <w:rFonts w:ascii="Times New Roman" w:hAnsi="Times New Roman" w:cs="Times New Roman"/>
          <w:bCs/>
          <w:sz w:val="28"/>
          <w:szCs w:val="28"/>
        </w:rPr>
        <w:t>08</w:t>
      </w:r>
      <w:r w:rsidRPr="00210353">
        <w:rPr>
          <w:rFonts w:ascii="Times New Roman" w:hAnsi="Times New Roman" w:cs="Times New Roman"/>
          <w:bCs/>
          <w:sz w:val="28"/>
          <w:szCs w:val="28"/>
        </w:rPr>
        <w:t>.0</w:t>
      </w:r>
      <w:r w:rsidR="00EF623C">
        <w:rPr>
          <w:rFonts w:ascii="Times New Roman" w:hAnsi="Times New Roman" w:cs="Times New Roman"/>
          <w:bCs/>
          <w:sz w:val="28"/>
          <w:szCs w:val="28"/>
        </w:rPr>
        <w:t>6</w:t>
      </w:r>
      <w:r w:rsidRPr="00210353">
        <w:rPr>
          <w:rFonts w:ascii="Times New Roman" w:hAnsi="Times New Roman" w:cs="Times New Roman"/>
          <w:bCs/>
          <w:sz w:val="28"/>
          <w:szCs w:val="28"/>
        </w:rPr>
        <w:t>.2020 of the CGRF, Ludhiana in Case No. CGL-</w:t>
      </w:r>
      <w:r w:rsidR="00EF623C">
        <w:rPr>
          <w:rFonts w:ascii="Times New Roman" w:hAnsi="Times New Roman" w:cs="Times New Roman"/>
          <w:bCs/>
          <w:sz w:val="28"/>
          <w:szCs w:val="28"/>
        </w:rPr>
        <w:t>135</w:t>
      </w:r>
      <w:r w:rsidR="00F579D6" w:rsidRPr="00210353">
        <w:rPr>
          <w:rFonts w:ascii="Times New Roman" w:hAnsi="Times New Roman" w:cs="Times New Roman"/>
          <w:bCs/>
          <w:sz w:val="28"/>
          <w:szCs w:val="28"/>
        </w:rPr>
        <w:t xml:space="preserve"> of 20</w:t>
      </w:r>
      <w:r w:rsidR="00EF623C">
        <w:rPr>
          <w:rFonts w:ascii="Times New Roman" w:hAnsi="Times New Roman" w:cs="Times New Roman"/>
          <w:bCs/>
          <w:sz w:val="28"/>
          <w:szCs w:val="28"/>
        </w:rPr>
        <w:t>20</w:t>
      </w:r>
      <w:r w:rsidR="007F2F02">
        <w:rPr>
          <w:rFonts w:ascii="Times New Roman" w:hAnsi="Times New Roman" w:cs="Times New Roman"/>
          <w:bCs/>
          <w:sz w:val="28"/>
          <w:szCs w:val="28"/>
        </w:rPr>
        <w:t>. An application for condoning</w:t>
      </w:r>
      <w:r w:rsidR="00F579D6" w:rsidRPr="00210353">
        <w:rPr>
          <w:rFonts w:ascii="Times New Roman" w:hAnsi="Times New Roman" w:cs="Times New Roman"/>
          <w:bCs/>
          <w:sz w:val="28"/>
          <w:szCs w:val="28"/>
        </w:rPr>
        <w:t xml:space="preserve"> of </w:t>
      </w:r>
      <w:r w:rsidR="001A4C74">
        <w:rPr>
          <w:rFonts w:ascii="Times New Roman" w:hAnsi="Times New Roman" w:cs="Times New Roman"/>
          <w:bCs/>
          <w:sz w:val="28"/>
          <w:szCs w:val="28"/>
        </w:rPr>
        <w:t>delay</w:t>
      </w:r>
      <w:r w:rsidR="00F579D6" w:rsidRPr="00210353">
        <w:rPr>
          <w:rFonts w:ascii="Times New Roman" w:hAnsi="Times New Roman" w:cs="Times New Roman"/>
          <w:bCs/>
          <w:sz w:val="28"/>
          <w:szCs w:val="28"/>
        </w:rPr>
        <w:t xml:space="preserve"> was also received with the Appeal.</w:t>
      </w:r>
      <w:r w:rsidR="001A4C74">
        <w:rPr>
          <w:rFonts w:ascii="Times New Roman" w:hAnsi="Times New Roman" w:cs="Times New Roman"/>
          <w:bCs/>
          <w:sz w:val="28"/>
          <w:szCs w:val="28"/>
        </w:rPr>
        <w:t xml:space="preserve"> </w:t>
      </w:r>
      <w:r w:rsidR="00FF682D">
        <w:rPr>
          <w:rFonts w:ascii="Times New Roman" w:hAnsi="Times New Roman" w:cs="Times New Roman"/>
          <w:bCs/>
          <w:sz w:val="28"/>
          <w:szCs w:val="28"/>
        </w:rPr>
        <w:t>The dispute related</w:t>
      </w:r>
      <w:r w:rsidR="00397D8F">
        <w:rPr>
          <w:rFonts w:ascii="Times New Roman" w:hAnsi="Times New Roman" w:cs="Times New Roman"/>
          <w:bCs/>
          <w:sz w:val="28"/>
          <w:szCs w:val="28"/>
        </w:rPr>
        <w:t xml:space="preserve"> to </w:t>
      </w:r>
      <w:r w:rsidR="00A87BA8">
        <w:rPr>
          <w:rFonts w:ascii="Times New Roman" w:hAnsi="Times New Roman" w:cs="Times New Roman"/>
          <w:bCs/>
          <w:sz w:val="28"/>
          <w:szCs w:val="28"/>
        </w:rPr>
        <w:t xml:space="preserve">refund of the </w:t>
      </w:r>
      <w:r w:rsidR="00FF682D">
        <w:rPr>
          <w:rFonts w:ascii="Times New Roman" w:hAnsi="Times New Roman" w:cs="Times New Roman"/>
          <w:bCs/>
          <w:sz w:val="28"/>
          <w:szCs w:val="28"/>
        </w:rPr>
        <w:t xml:space="preserve">disputed </w:t>
      </w:r>
      <w:r w:rsidR="00A87BA8">
        <w:rPr>
          <w:rFonts w:ascii="Times New Roman" w:hAnsi="Times New Roman" w:cs="Times New Roman"/>
          <w:bCs/>
          <w:sz w:val="28"/>
          <w:szCs w:val="28"/>
        </w:rPr>
        <w:t xml:space="preserve">amount of </w:t>
      </w:r>
      <w:r w:rsidR="00A87BA8" w:rsidRPr="00210353">
        <w:rPr>
          <w:rFonts w:ascii="Times New Roman" w:hAnsi="Times New Roman" w:cs="Times New Roman"/>
          <w:bCs/>
          <w:iCs/>
          <w:sz w:val="28"/>
          <w:szCs w:val="28"/>
        </w:rPr>
        <w:t xml:space="preserve">₹ </w:t>
      </w:r>
      <w:r w:rsidR="00A87BA8">
        <w:rPr>
          <w:rFonts w:ascii="Times New Roman" w:hAnsi="Times New Roman" w:cs="Times New Roman"/>
          <w:bCs/>
          <w:iCs/>
          <w:sz w:val="28"/>
          <w:szCs w:val="28"/>
        </w:rPr>
        <w:t xml:space="preserve">29,201/- </w:t>
      </w:r>
      <w:r w:rsidR="00A87BA8">
        <w:rPr>
          <w:rFonts w:ascii="Times New Roman" w:hAnsi="Times New Roman" w:cs="Times New Roman"/>
          <w:bCs/>
          <w:sz w:val="28"/>
          <w:szCs w:val="28"/>
        </w:rPr>
        <w:t xml:space="preserve">already deposited by the Appellant </w:t>
      </w:r>
      <w:r w:rsidR="00FF682D">
        <w:rPr>
          <w:rFonts w:ascii="Times New Roman" w:hAnsi="Times New Roman" w:cs="Times New Roman"/>
          <w:bCs/>
          <w:sz w:val="28"/>
          <w:szCs w:val="28"/>
        </w:rPr>
        <w:t xml:space="preserve">who was </w:t>
      </w:r>
      <w:r w:rsidR="00A87BA8">
        <w:rPr>
          <w:rFonts w:ascii="Times New Roman" w:hAnsi="Times New Roman" w:cs="Times New Roman"/>
          <w:bCs/>
          <w:sz w:val="28"/>
          <w:szCs w:val="28"/>
        </w:rPr>
        <w:t>charged</w:t>
      </w:r>
      <w:r w:rsidR="00FF682D">
        <w:rPr>
          <w:rFonts w:ascii="Times New Roman" w:hAnsi="Times New Roman" w:cs="Times New Roman"/>
          <w:bCs/>
          <w:sz w:val="28"/>
          <w:szCs w:val="28"/>
        </w:rPr>
        <w:t xml:space="preserve"> after</w:t>
      </w:r>
      <w:r w:rsidR="00A87BA8">
        <w:rPr>
          <w:rFonts w:ascii="Times New Roman" w:hAnsi="Times New Roman" w:cs="Times New Roman"/>
          <w:bCs/>
          <w:sz w:val="28"/>
          <w:szCs w:val="28"/>
        </w:rPr>
        <w:t xml:space="preserve"> overhauling</w:t>
      </w:r>
      <w:r w:rsidR="00ED5F2C">
        <w:rPr>
          <w:rFonts w:ascii="Times New Roman" w:hAnsi="Times New Roman" w:cs="Times New Roman"/>
          <w:bCs/>
          <w:sz w:val="28"/>
          <w:szCs w:val="28"/>
        </w:rPr>
        <w:t xml:space="preserve"> of the account</w:t>
      </w:r>
      <w:r w:rsidR="00FF682D">
        <w:rPr>
          <w:rFonts w:ascii="Times New Roman" w:hAnsi="Times New Roman" w:cs="Times New Roman"/>
          <w:bCs/>
          <w:sz w:val="28"/>
          <w:szCs w:val="28"/>
        </w:rPr>
        <w:t xml:space="preserve"> due to </w:t>
      </w:r>
      <w:r w:rsidR="007B15C0">
        <w:rPr>
          <w:rFonts w:ascii="Times New Roman" w:hAnsi="Times New Roman" w:cs="Times New Roman"/>
          <w:bCs/>
          <w:sz w:val="28"/>
          <w:szCs w:val="28"/>
        </w:rPr>
        <w:t>the</w:t>
      </w:r>
      <w:r w:rsidR="007611DF">
        <w:rPr>
          <w:rFonts w:ascii="Times New Roman" w:hAnsi="Times New Roman" w:cs="Times New Roman"/>
          <w:bCs/>
          <w:sz w:val="28"/>
          <w:szCs w:val="28"/>
        </w:rPr>
        <w:t xml:space="preserve"> burnt meter</w:t>
      </w:r>
      <w:r w:rsidR="00397D8F">
        <w:rPr>
          <w:rFonts w:ascii="Times New Roman" w:hAnsi="Times New Roman" w:cs="Times New Roman"/>
          <w:bCs/>
          <w:sz w:val="28"/>
          <w:szCs w:val="28"/>
        </w:rPr>
        <w:t>.</w:t>
      </w:r>
      <w:r w:rsidR="001A4C74">
        <w:rPr>
          <w:rFonts w:ascii="Times New Roman" w:hAnsi="Times New Roman" w:cs="Times New Roman"/>
          <w:bCs/>
          <w:sz w:val="28"/>
          <w:szCs w:val="28"/>
        </w:rPr>
        <w:t xml:space="preserve"> </w:t>
      </w:r>
      <w:r w:rsidR="004C6B9D">
        <w:rPr>
          <w:rFonts w:ascii="Times New Roman" w:hAnsi="Times New Roman" w:cs="Times New Roman"/>
          <w:bCs/>
          <w:iCs/>
          <w:sz w:val="28"/>
          <w:szCs w:val="28"/>
        </w:rPr>
        <w:t>Thus, the Appellant had already</w:t>
      </w:r>
      <w:r w:rsidR="00397D8F">
        <w:rPr>
          <w:rFonts w:ascii="Times New Roman" w:hAnsi="Times New Roman" w:cs="Times New Roman"/>
          <w:bCs/>
          <w:iCs/>
          <w:sz w:val="28"/>
          <w:szCs w:val="28"/>
        </w:rPr>
        <w:t xml:space="preserve"> deposit</w:t>
      </w:r>
      <w:r w:rsidR="004C6B9D">
        <w:rPr>
          <w:rFonts w:ascii="Times New Roman" w:hAnsi="Times New Roman" w:cs="Times New Roman"/>
          <w:bCs/>
          <w:iCs/>
          <w:sz w:val="28"/>
          <w:szCs w:val="28"/>
        </w:rPr>
        <w:t>ed</w:t>
      </w:r>
      <w:r w:rsidRPr="00210353">
        <w:rPr>
          <w:rFonts w:ascii="Times New Roman" w:hAnsi="Times New Roman" w:cs="Times New Roman"/>
          <w:bCs/>
          <w:iCs/>
          <w:sz w:val="28"/>
          <w:szCs w:val="28"/>
        </w:rPr>
        <w:t xml:space="preserve"> the</w:t>
      </w:r>
      <w:r w:rsidR="007B15C0">
        <w:rPr>
          <w:rFonts w:ascii="Times New Roman" w:hAnsi="Times New Roman" w:cs="Times New Roman"/>
          <w:bCs/>
          <w:iCs/>
          <w:sz w:val="28"/>
          <w:szCs w:val="28"/>
        </w:rPr>
        <w:t xml:space="preserve"> full</w:t>
      </w:r>
      <w:r w:rsidRPr="00210353">
        <w:rPr>
          <w:rFonts w:ascii="Times New Roman" w:hAnsi="Times New Roman" w:cs="Times New Roman"/>
          <w:bCs/>
          <w:iCs/>
          <w:sz w:val="28"/>
          <w:szCs w:val="28"/>
        </w:rPr>
        <w:t xml:space="preserve"> disputed amount. Accordingly, the Appeal was registered and a copy of the same was sent to the </w:t>
      </w:r>
      <w:r w:rsidR="00565852">
        <w:rPr>
          <w:rFonts w:ascii="Times New Roman" w:hAnsi="Times New Roman" w:cs="Times New Roman"/>
          <w:bCs/>
          <w:iCs/>
          <w:sz w:val="28"/>
          <w:szCs w:val="28"/>
        </w:rPr>
        <w:t>Addl.S.E.</w:t>
      </w:r>
      <w:r w:rsidR="000853B6" w:rsidRPr="00210353">
        <w:rPr>
          <w:rFonts w:ascii="Times New Roman" w:hAnsi="Times New Roman" w:cs="Times New Roman"/>
          <w:bCs/>
          <w:iCs/>
          <w:sz w:val="28"/>
          <w:szCs w:val="28"/>
        </w:rPr>
        <w:t>/</w:t>
      </w:r>
      <w:r w:rsidRPr="00210353">
        <w:rPr>
          <w:rFonts w:ascii="Times New Roman" w:hAnsi="Times New Roman" w:cs="Times New Roman"/>
          <w:bCs/>
          <w:iCs/>
          <w:sz w:val="28"/>
          <w:szCs w:val="28"/>
        </w:rPr>
        <w:t xml:space="preserve">DS </w:t>
      </w:r>
      <w:r w:rsidR="00A87BA8">
        <w:rPr>
          <w:rFonts w:ascii="Times New Roman" w:hAnsi="Times New Roman" w:cs="Times New Roman"/>
          <w:bCs/>
          <w:iCs/>
          <w:sz w:val="28"/>
          <w:szCs w:val="28"/>
        </w:rPr>
        <w:t xml:space="preserve">Model Town </w:t>
      </w:r>
      <w:r w:rsidR="00131383">
        <w:rPr>
          <w:rFonts w:ascii="Times New Roman" w:hAnsi="Times New Roman" w:cs="Times New Roman"/>
          <w:bCs/>
          <w:iCs/>
          <w:sz w:val="28"/>
          <w:szCs w:val="28"/>
        </w:rPr>
        <w:t>Division</w:t>
      </w:r>
      <w:r w:rsidR="00397D8F">
        <w:rPr>
          <w:rFonts w:ascii="Times New Roman" w:hAnsi="Times New Roman" w:cs="Times New Roman"/>
          <w:bCs/>
          <w:iCs/>
          <w:sz w:val="28"/>
          <w:szCs w:val="28"/>
        </w:rPr>
        <w:t xml:space="preserve"> (Special)</w:t>
      </w:r>
      <w:r w:rsidRPr="00210353">
        <w:rPr>
          <w:rFonts w:ascii="Times New Roman" w:hAnsi="Times New Roman" w:cs="Times New Roman"/>
          <w:bCs/>
          <w:iCs/>
          <w:sz w:val="28"/>
          <w:szCs w:val="28"/>
        </w:rPr>
        <w:t>, PSPCL, Ludhian</w:t>
      </w:r>
      <w:r w:rsidR="00F5452B">
        <w:rPr>
          <w:rFonts w:ascii="Times New Roman" w:hAnsi="Times New Roman" w:cs="Times New Roman"/>
          <w:bCs/>
          <w:iCs/>
          <w:sz w:val="28"/>
          <w:szCs w:val="28"/>
        </w:rPr>
        <w:t>a for furnishing written reply/</w:t>
      </w:r>
      <w:r w:rsidRPr="00210353">
        <w:rPr>
          <w:rFonts w:ascii="Times New Roman" w:hAnsi="Times New Roman" w:cs="Times New Roman"/>
          <w:bCs/>
          <w:iCs/>
          <w:sz w:val="28"/>
          <w:szCs w:val="28"/>
        </w:rPr>
        <w:t xml:space="preserve">parawise comments and also to the </w:t>
      </w:r>
      <w:r w:rsidR="00397D8F">
        <w:rPr>
          <w:rFonts w:ascii="Times New Roman" w:hAnsi="Times New Roman" w:cs="Times New Roman"/>
          <w:bCs/>
          <w:iCs/>
          <w:sz w:val="28"/>
          <w:szCs w:val="28"/>
        </w:rPr>
        <w:t xml:space="preserve">Office of the </w:t>
      </w:r>
      <w:r w:rsidRPr="00210353">
        <w:rPr>
          <w:rFonts w:ascii="Times New Roman" w:hAnsi="Times New Roman" w:cs="Times New Roman"/>
          <w:bCs/>
          <w:iCs/>
          <w:sz w:val="28"/>
          <w:szCs w:val="28"/>
        </w:rPr>
        <w:t xml:space="preserve">CGRF, </w:t>
      </w:r>
      <w:r w:rsidRPr="00210353">
        <w:rPr>
          <w:rFonts w:ascii="Times New Roman" w:hAnsi="Times New Roman" w:cs="Times New Roman"/>
          <w:bCs/>
          <w:iCs/>
          <w:sz w:val="28"/>
          <w:szCs w:val="28"/>
        </w:rPr>
        <w:lastRenderedPageBreak/>
        <w:t xml:space="preserve">Ludhiana for sending the case file under intimation to the Appellant vide this office letter </w:t>
      </w:r>
      <w:r w:rsidR="0013655B">
        <w:rPr>
          <w:rFonts w:ascii="Times New Roman" w:hAnsi="Times New Roman" w:cs="Times New Roman"/>
          <w:bCs/>
          <w:iCs/>
          <w:sz w:val="28"/>
          <w:szCs w:val="28"/>
        </w:rPr>
        <w:t>n</w:t>
      </w:r>
      <w:r w:rsidRPr="00210353">
        <w:rPr>
          <w:rFonts w:ascii="Times New Roman" w:hAnsi="Times New Roman" w:cs="Times New Roman"/>
          <w:bCs/>
          <w:iCs/>
          <w:sz w:val="28"/>
          <w:szCs w:val="28"/>
        </w:rPr>
        <w:t>o</w:t>
      </w:r>
      <w:r w:rsidR="0013655B">
        <w:rPr>
          <w:rFonts w:ascii="Times New Roman" w:hAnsi="Times New Roman" w:cs="Times New Roman"/>
          <w:bCs/>
          <w:iCs/>
          <w:sz w:val="28"/>
          <w:szCs w:val="28"/>
        </w:rPr>
        <w:t>s</w:t>
      </w:r>
      <w:r w:rsidRPr="00210353">
        <w:rPr>
          <w:rFonts w:ascii="Times New Roman" w:hAnsi="Times New Roman" w:cs="Times New Roman"/>
          <w:bCs/>
          <w:iCs/>
          <w:sz w:val="28"/>
          <w:szCs w:val="28"/>
        </w:rPr>
        <w:t xml:space="preserve">. </w:t>
      </w:r>
      <w:r w:rsidR="00A87BA8">
        <w:rPr>
          <w:rFonts w:ascii="Times New Roman" w:hAnsi="Times New Roman" w:cs="Times New Roman"/>
          <w:bCs/>
          <w:iCs/>
          <w:sz w:val="28"/>
          <w:szCs w:val="28"/>
        </w:rPr>
        <w:t>882</w:t>
      </w:r>
      <w:r w:rsidRPr="00210353">
        <w:rPr>
          <w:rFonts w:ascii="Times New Roman" w:hAnsi="Times New Roman" w:cs="Times New Roman"/>
          <w:bCs/>
          <w:iCs/>
          <w:sz w:val="28"/>
          <w:szCs w:val="28"/>
        </w:rPr>
        <w:t>-</w:t>
      </w:r>
      <w:r w:rsidR="00A87BA8">
        <w:rPr>
          <w:rFonts w:ascii="Times New Roman" w:hAnsi="Times New Roman" w:cs="Times New Roman"/>
          <w:bCs/>
          <w:iCs/>
          <w:sz w:val="28"/>
          <w:szCs w:val="28"/>
        </w:rPr>
        <w:t>84</w:t>
      </w:r>
      <w:r w:rsidRPr="00210353">
        <w:rPr>
          <w:rFonts w:ascii="Times New Roman" w:hAnsi="Times New Roman" w:cs="Times New Roman"/>
          <w:bCs/>
          <w:iCs/>
          <w:sz w:val="28"/>
          <w:szCs w:val="28"/>
        </w:rPr>
        <w:t>/OEP/A-</w:t>
      </w:r>
      <w:r w:rsidR="00F459D0">
        <w:rPr>
          <w:rFonts w:ascii="Times New Roman" w:hAnsi="Times New Roman" w:cs="Times New Roman"/>
          <w:bCs/>
          <w:iCs/>
          <w:sz w:val="28"/>
          <w:szCs w:val="28"/>
        </w:rPr>
        <w:t>43/2020</w:t>
      </w:r>
      <w:r w:rsidRPr="00210353">
        <w:rPr>
          <w:rFonts w:ascii="Times New Roman" w:hAnsi="Times New Roman" w:cs="Times New Roman"/>
          <w:bCs/>
          <w:iCs/>
          <w:sz w:val="28"/>
          <w:szCs w:val="28"/>
        </w:rPr>
        <w:t xml:space="preserve"> dated </w:t>
      </w:r>
      <w:r w:rsidR="00A87BA8">
        <w:rPr>
          <w:rFonts w:ascii="Times New Roman" w:hAnsi="Times New Roman" w:cs="Times New Roman"/>
          <w:bCs/>
          <w:iCs/>
          <w:sz w:val="28"/>
          <w:szCs w:val="28"/>
        </w:rPr>
        <w:t>18</w:t>
      </w:r>
      <w:r w:rsidRPr="00210353">
        <w:rPr>
          <w:rFonts w:ascii="Times New Roman" w:hAnsi="Times New Roman" w:cs="Times New Roman"/>
          <w:bCs/>
          <w:iCs/>
          <w:sz w:val="28"/>
          <w:szCs w:val="28"/>
        </w:rPr>
        <w:t>.0</w:t>
      </w:r>
      <w:r w:rsidR="00A87BA8">
        <w:rPr>
          <w:rFonts w:ascii="Times New Roman" w:hAnsi="Times New Roman" w:cs="Times New Roman"/>
          <w:bCs/>
          <w:iCs/>
          <w:sz w:val="28"/>
          <w:szCs w:val="28"/>
        </w:rPr>
        <w:t>9</w:t>
      </w:r>
      <w:r w:rsidRPr="00210353">
        <w:rPr>
          <w:rFonts w:ascii="Times New Roman" w:hAnsi="Times New Roman" w:cs="Times New Roman"/>
          <w:bCs/>
          <w:iCs/>
          <w:sz w:val="28"/>
          <w:szCs w:val="28"/>
        </w:rPr>
        <w:t>.2020.</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FC0A8D" w:rsidRDefault="0090713B" w:rsidP="0090713B">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With a view to adjudicate the dispute, a hearing wa</w:t>
      </w:r>
      <w:r w:rsidR="00B72DBE" w:rsidRPr="00210353">
        <w:rPr>
          <w:rFonts w:ascii="Times New Roman" w:hAnsi="Times New Roman" w:cs="Times New Roman"/>
          <w:bCs/>
          <w:sz w:val="28"/>
          <w:szCs w:val="28"/>
        </w:rPr>
        <w:t xml:space="preserve">s fixed in this Court on </w:t>
      </w:r>
      <w:r w:rsidR="00E83D7C">
        <w:rPr>
          <w:rFonts w:ascii="Times New Roman" w:hAnsi="Times New Roman" w:cs="Times New Roman"/>
          <w:bCs/>
          <w:sz w:val="28"/>
          <w:szCs w:val="28"/>
        </w:rPr>
        <w:t>07.10</w:t>
      </w:r>
      <w:r w:rsidR="00B07424">
        <w:rPr>
          <w:rFonts w:ascii="Times New Roman" w:hAnsi="Times New Roman" w:cs="Times New Roman"/>
          <w:bCs/>
          <w:sz w:val="28"/>
          <w:szCs w:val="28"/>
        </w:rPr>
        <w:t>.2020</w:t>
      </w:r>
      <w:r w:rsidR="007B15C0">
        <w:rPr>
          <w:rFonts w:ascii="Times New Roman" w:hAnsi="Times New Roman" w:cs="Times New Roman"/>
          <w:bCs/>
          <w:sz w:val="28"/>
          <w:szCs w:val="28"/>
        </w:rPr>
        <w:t xml:space="preserve"> at 11.00 AM</w:t>
      </w:r>
      <w:r w:rsidR="001A4C74">
        <w:rPr>
          <w:rFonts w:ascii="Times New Roman" w:hAnsi="Times New Roman" w:cs="Times New Roman"/>
          <w:bCs/>
          <w:sz w:val="28"/>
          <w:szCs w:val="28"/>
        </w:rPr>
        <w:t xml:space="preserve"> </w:t>
      </w:r>
      <w:r w:rsidR="00E2495C" w:rsidRPr="00210353">
        <w:rPr>
          <w:rFonts w:ascii="Times New Roman" w:hAnsi="Times New Roman" w:cs="Times New Roman"/>
          <w:bCs/>
          <w:sz w:val="28"/>
          <w:szCs w:val="28"/>
        </w:rPr>
        <w:t>and</w:t>
      </w:r>
      <w:r w:rsidRPr="00210353">
        <w:rPr>
          <w:rFonts w:ascii="Times New Roman" w:hAnsi="Times New Roman" w:cs="Times New Roman"/>
          <w:bCs/>
          <w:sz w:val="28"/>
          <w:szCs w:val="28"/>
        </w:rPr>
        <w:t xml:space="preserve"> intimation to this effect was sent to both the sides vide letter</w:t>
      </w:r>
      <w:r w:rsidR="00CA6DDB">
        <w:rPr>
          <w:rFonts w:ascii="Times New Roman" w:hAnsi="Times New Roman" w:cs="Times New Roman"/>
          <w:bCs/>
          <w:sz w:val="28"/>
          <w:szCs w:val="28"/>
        </w:rPr>
        <w:t xml:space="preserve"> numbers</w:t>
      </w:r>
      <w:r w:rsidR="00945E9A">
        <w:rPr>
          <w:rFonts w:ascii="Times New Roman" w:hAnsi="Times New Roman" w:cs="Times New Roman"/>
          <w:bCs/>
          <w:sz w:val="28"/>
          <w:szCs w:val="28"/>
        </w:rPr>
        <w:t xml:space="preserve"> </w:t>
      </w:r>
      <w:r w:rsidR="00E83D7C">
        <w:rPr>
          <w:rFonts w:ascii="Times New Roman" w:hAnsi="Times New Roman" w:cs="Times New Roman"/>
          <w:bCs/>
          <w:sz w:val="28"/>
          <w:szCs w:val="28"/>
        </w:rPr>
        <w:t>913-14</w:t>
      </w:r>
      <w:r w:rsidRPr="00210353">
        <w:rPr>
          <w:rFonts w:ascii="Times New Roman" w:hAnsi="Times New Roman" w:cs="Times New Roman"/>
          <w:bCs/>
          <w:sz w:val="28"/>
          <w:szCs w:val="28"/>
        </w:rPr>
        <w:t>/</w:t>
      </w:r>
      <w:r w:rsidR="00FC0A8D">
        <w:rPr>
          <w:rFonts w:ascii="Times New Roman" w:hAnsi="Times New Roman" w:cs="Times New Roman"/>
          <w:bCs/>
          <w:sz w:val="28"/>
          <w:szCs w:val="28"/>
        </w:rPr>
        <w:t>OEP/</w:t>
      </w:r>
      <w:r w:rsidRPr="00210353">
        <w:rPr>
          <w:rFonts w:ascii="Times New Roman" w:hAnsi="Times New Roman" w:cs="Times New Roman"/>
          <w:bCs/>
          <w:sz w:val="28"/>
          <w:szCs w:val="28"/>
        </w:rPr>
        <w:t>A-</w:t>
      </w:r>
      <w:r w:rsidR="00F459D0">
        <w:rPr>
          <w:rFonts w:ascii="Times New Roman" w:hAnsi="Times New Roman" w:cs="Times New Roman"/>
          <w:bCs/>
          <w:sz w:val="28"/>
          <w:szCs w:val="28"/>
        </w:rPr>
        <w:t>43/2020</w:t>
      </w:r>
      <w:r w:rsidRPr="00210353">
        <w:rPr>
          <w:rFonts w:ascii="Times New Roman" w:hAnsi="Times New Roman" w:cs="Times New Roman"/>
          <w:bCs/>
          <w:sz w:val="28"/>
          <w:szCs w:val="28"/>
        </w:rPr>
        <w:t xml:space="preserve"> dated </w:t>
      </w:r>
      <w:r w:rsidR="00E83D7C">
        <w:rPr>
          <w:rFonts w:ascii="Times New Roman" w:hAnsi="Times New Roman" w:cs="Times New Roman"/>
          <w:bCs/>
          <w:sz w:val="28"/>
          <w:szCs w:val="28"/>
        </w:rPr>
        <w:t>30</w:t>
      </w:r>
      <w:r w:rsidRPr="00210353">
        <w:rPr>
          <w:rFonts w:ascii="Times New Roman" w:hAnsi="Times New Roman" w:cs="Times New Roman"/>
          <w:bCs/>
          <w:sz w:val="28"/>
          <w:szCs w:val="28"/>
        </w:rPr>
        <w:t>.0</w:t>
      </w:r>
      <w:r w:rsidR="00A87BA8">
        <w:rPr>
          <w:rFonts w:ascii="Times New Roman" w:hAnsi="Times New Roman" w:cs="Times New Roman"/>
          <w:bCs/>
          <w:sz w:val="28"/>
          <w:szCs w:val="28"/>
        </w:rPr>
        <w:t>9</w:t>
      </w:r>
      <w:r w:rsidRPr="00210353">
        <w:rPr>
          <w:rFonts w:ascii="Times New Roman" w:hAnsi="Times New Roman" w:cs="Times New Roman"/>
          <w:bCs/>
          <w:sz w:val="28"/>
          <w:szCs w:val="28"/>
        </w:rPr>
        <w:t>.2020. As schedule</w:t>
      </w:r>
      <w:r w:rsidR="006576EB" w:rsidRPr="00210353">
        <w:rPr>
          <w:rFonts w:ascii="Times New Roman" w:hAnsi="Times New Roman" w:cs="Times New Roman"/>
          <w:bCs/>
          <w:sz w:val="28"/>
          <w:szCs w:val="28"/>
        </w:rPr>
        <w:t xml:space="preserve">d, the hearing was held on </w:t>
      </w:r>
      <w:r w:rsidR="00E83D7C">
        <w:rPr>
          <w:rFonts w:ascii="Times New Roman" w:hAnsi="Times New Roman" w:cs="Times New Roman"/>
          <w:bCs/>
          <w:sz w:val="28"/>
          <w:szCs w:val="28"/>
        </w:rPr>
        <w:t>07.10</w:t>
      </w:r>
      <w:r w:rsidRPr="00210353">
        <w:rPr>
          <w:rFonts w:ascii="Times New Roman" w:hAnsi="Times New Roman" w:cs="Times New Roman"/>
          <w:bCs/>
          <w:sz w:val="28"/>
          <w:szCs w:val="28"/>
        </w:rPr>
        <w:t>.2020 in this Court</w:t>
      </w:r>
      <w:r w:rsidR="00945E9A">
        <w:rPr>
          <w:rFonts w:ascii="Times New Roman" w:hAnsi="Times New Roman" w:cs="Times New Roman"/>
          <w:bCs/>
          <w:sz w:val="28"/>
          <w:szCs w:val="28"/>
        </w:rPr>
        <w:t xml:space="preserve"> </w:t>
      </w:r>
      <w:r w:rsidR="007B1F48">
        <w:rPr>
          <w:rFonts w:ascii="Times New Roman" w:hAnsi="Times New Roman" w:cs="Times New Roman"/>
          <w:bCs/>
          <w:sz w:val="28"/>
          <w:szCs w:val="28"/>
        </w:rPr>
        <w:t>o</w:t>
      </w:r>
      <w:r w:rsidR="0077648E">
        <w:rPr>
          <w:rFonts w:ascii="Times New Roman" w:hAnsi="Times New Roman" w:cs="Times New Roman"/>
          <w:bCs/>
          <w:sz w:val="28"/>
          <w:szCs w:val="28"/>
        </w:rPr>
        <w:t>n the said date and time. C</w:t>
      </w:r>
      <w:r w:rsidR="00432423">
        <w:rPr>
          <w:rFonts w:ascii="Times New Roman" w:hAnsi="Times New Roman" w:cs="Times New Roman"/>
          <w:bCs/>
          <w:sz w:val="28"/>
          <w:szCs w:val="28"/>
        </w:rPr>
        <w:t>opies of the minutes of the proceedings were sent to the Appellant and the Respo</w:t>
      </w:r>
      <w:r w:rsidR="00ED5F2C">
        <w:rPr>
          <w:rFonts w:ascii="Times New Roman" w:hAnsi="Times New Roman" w:cs="Times New Roman"/>
          <w:bCs/>
          <w:sz w:val="28"/>
          <w:szCs w:val="28"/>
        </w:rPr>
        <w:t>ndent vide this office letter</w:t>
      </w:r>
      <w:r w:rsidR="00CA6DDB">
        <w:rPr>
          <w:rFonts w:ascii="Times New Roman" w:hAnsi="Times New Roman" w:cs="Times New Roman"/>
          <w:bCs/>
          <w:sz w:val="28"/>
          <w:szCs w:val="28"/>
        </w:rPr>
        <w:t xml:space="preserve"> numbers</w:t>
      </w:r>
      <w:r w:rsidR="002106F2">
        <w:rPr>
          <w:rFonts w:ascii="Times New Roman" w:hAnsi="Times New Roman" w:cs="Times New Roman"/>
          <w:bCs/>
          <w:sz w:val="28"/>
          <w:szCs w:val="28"/>
        </w:rPr>
        <w:t xml:space="preserve"> 941-42/OEP/A-43/2020 dated 07.10</w:t>
      </w:r>
      <w:r w:rsidR="00432423">
        <w:rPr>
          <w:rFonts w:ascii="Times New Roman" w:hAnsi="Times New Roman" w:cs="Times New Roman"/>
          <w:bCs/>
          <w:sz w:val="28"/>
          <w:szCs w:val="28"/>
        </w:rPr>
        <w:t>.2020.</w:t>
      </w:r>
    </w:p>
    <w:p w:rsidR="0090713B" w:rsidRPr="00210353" w:rsidRDefault="0090713B" w:rsidP="0090713B">
      <w:pPr>
        <w:spacing w:line="480" w:lineRule="auto"/>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t>Condonation of Delay</w:t>
      </w:r>
    </w:p>
    <w:p w:rsidR="0090713B" w:rsidRPr="00210353" w:rsidRDefault="0090713B" w:rsidP="00F3223F">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t>At the start of</w:t>
      </w:r>
      <w:r w:rsidR="00D23D7D" w:rsidRPr="00210353">
        <w:rPr>
          <w:rFonts w:ascii="Times New Roman" w:hAnsi="Times New Roman" w:cs="Times New Roman"/>
          <w:sz w:val="28"/>
          <w:szCs w:val="28"/>
        </w:rPr>
        <w:t xml:space="preserve"> hearing on </w:t>
      </w:r>
      <w:r w:rsidR="009F558F">
        <w:rPr>
          <w:rFonts w:ascii="Times New Roman" w:hAnsi="Times New Roman" w:cs="Times New Roman"/>
          <w:sz w:val="28"/>
          <w:szCs w:val="28"/>
        </w:rPr>
        <w:t>07.10</w:t>
      </w:r>
      <w:r w:rsidR="00835298">
        <w:rPr>
          <w:rFonts w:ascii="Times New Roman" w:hAnsi="Times New Roman" w:cs="Times New Roman"/>
          <w:sz w:val="28"/>
          <w:szCs w:val="28"/>
        </w:rPr>
        <w:t>.2020, the issue of condoning</w:t>
      </w:r>
      <w:r w:rsidRPr="00210353">
        <w:rPr>
          <w:rFonts w:ascii="Times New Roman" w:hAnsi="Times New Roman" w:cs="Times New Roman"/>
          <w:sz w:val="28"/>
          <w:szCs w:val="28"/>
        </w:rPr>
        <w:t xml:space="preserve"> of delay was taken up. The</w:t>
      </w:r>
      <w:r w:rsidR="001206C6">
        <w:rPr>
          <w:rFonts w:ascii="Times New Roman" w:hAnsi="Times New Roman" w:cs="Times New Roman"/>
          <w:sz w:val="28"/>
          <w:szCs w:val="28"/>
        </w:rPr>
        <w:t xml:space="preserve"> Appellant</w:t>
      </w:r>
      <w:r w:rsidR="00403084">
        <w:rPr>
          <w:rFonts w:ascii="Times New Roman" w:hAnsi="Times New Roman" w:cs="Times New Roman"/>
          <w:sz w:val="28"/>
          <w:szCs w:val="28"/>
        </w:rPr>
        <w:t>’s Representative (husband of the Appellant) stated</w:t>
      </w:r>
      <w:r w:rsidR="00945E9A">
        <w:rPr>
          <w:rFonts w:ascii="Times New Roman" w:hAnsi="Times New Roman" w:cs="Times New Roman"/>
          <w:sz w:val="28"/>
          <w:szCs w:val="28"/>
        </w:rPr>
        <w:t xml:space="preserve"> </w:t>
      </w:r>
      <w:r w:rsidRPr="00210353">
        <w:rPr>
          <w:rFonts w:ascii="Times New Roman" w:hAnsi="Times New Roman" w:cs="Times New Roman"/>
          <w:sz w:val="28"/>
          <w:szCs w:val="28"/>
        </w:rPr>
        <w:t xml:space="preserve">that the </w:t>
      </w:r>
      <w:r w:rsidR="000251FD">
        <w:rPr>
          <w:rFonts w:ascii="Times New Roman" w:hAnsi="Times New Roman" w:cs="Times New Roman"/>
          <w:sz w:val="28"/>
          <w:szCs w:val="28"/>
        </w:rPr>
        <w:t>prevailing COVID-19</w:t>
      </w:r>
      <w:r w:rsidR="00432423">
        <w:rPr>
          <w:rFonts w:ascii="Times New Roman" w:hAnsi="Times New Roman" w:cs="Times New Roman"/>
          <w:sz w:val="28"/>
          <w:szCs w:val="28"/>
        </w:rPr>
        <w:t xml:space="preserve"> Pandemic h</w:t>
      </w:r>
      <w:r w:rsidR="001F4BB0">
        <w:rPr>
          <w:rFonts w:ascii="Times New Roman" w:hAnsi="Times New Roman" w:cs="Times New Roman"/>
          <w:sz w:val="28"/>
          <w:szCs w:val="28"/>
        </w:rPr>
        <w:t>ad restricted the movements of Senior C</w:t>
      </w:r>
      <w:r w:rsidR="00432423">
        <w:rPr>
          <w:rFonts w:ascii="Times New Roman" w:hAnsi="Times New Roman" w:cs="Times New Roman"/>
          <w:sz w:val="28"/>
          <w:szCs w:val="28"/>
        </w:rPr>
        <w:t>itizen</w:t>
      </w:r>
      <w:r w:rsidR="008871EB">
        <w:rPr>
          <w:rFonts w:ascii="Times New Roman" w:hAnsi="Times New Roman" w:cs="Times New Roman"/>
          <w:sz w:val="28"/>
          <w:szCs w:val="28"/>
        </w:rPr>
        <w:t>s. He could not prepare the Appeal</w:t>
      </w:r>
      <w:r w:rsidR="00432423">
        <w:rPr>
          <w:rFonts w:ascii="Times New Roman" w:hAnsi="Times New Roman" w:cs="Times New Roman"/>
          <w:sz w:val="28"/>
          <w:szCs w:val="28"/>
        </w:rPr>
        <w:t xml:space="preserve"> in time </w:t>
      </w:r>
      <w:r w:rsidR="00B20BBC">
        <w:rPr>
          <w:rFonts w:ascii="Times New Roman" w:hAnsi="Times New Roman" w:cs="Times New Roman"/>
          <w:sz w:val="28"/>
          <w:szCs w:val="28"/>
        </w:rPr>
        <w:t>due to</w:t>
      </w:r>
      <w:r w:rsidR="001601B0">
        <w:rPr>
          <w:rFonts w:ascii="Times New Roman" w:hAnsi="Times New Roman" w:cs="Times New Roman"/>
          <w:sz w:val="28"/>
          <w:szCs w:val="28"/>
        </w:rPr>
        <w:t xml:space="preserve"> old age related ailments/</w:t>
      </w:r>
      <w:r w:rsidR="00432423">
        <w:rPr>
          <w:rFonts w:ascii="Times New Roman" w:hAnsi="Times New Roman" w:cs="Times New Roman"/>
          <w:sz w:val="28"/>
          <w:szCs w:val="28"/>
        </w:rPr>
        <w:t>problems. The Appellant and her hu</w:t>
      </w:r>
      <w:r w:rsidR="001601B0">
        <w:rPr>
          <w:rFonts w:ascii="Times New Roman" w:hAnsi="Times New Roman" w:cs="Times New Roman"/>
          <w:sz w:val="28"/>
          <w:szCs w:val="28"/>
        </w:rPr>
        <w:t>sband</w:t>
      </w:r>
      <w:r w:rsidR="00432423">
        <w:rPr>
          <w:rFonts w:ascii="Times New Roman" w:hAnsi="Times New Roman" w:cs="Times New Roman"/>
          <w:sz w:val="28"/>
          <w:szCs w:val="28"/>
        </w:rPr>
        <w:t xml:space="preserve"> had </w:t>
      </w:r>
      <w:r w:rsidR="0065491F">
        <w:rPr>
          <w:rFonts w:ascii="Times New Roman" w:hAnsi="Times New Roman" w:cs="Times New Roman"/>
          <w:sz w:val="28"/>
          <w:szCs w:val="28"/>
        </w:rPr>
        <w:t>foreign travel hist</w:t>
      </w:r>
      <w:r w:rsidR="009F54DA">
        <w:rPr>
          <w:rFonts w:ascii="Times New Roman" w:hAnsi="Times New Roman" w:cs="Times New Roman"/>
          <w:sz w:val="28"/>
          <w:szCs w:val="28"/>
        </w:rPr>
        <w:t>ory</w:t>
      </w:r>
      <w:r w:rsidR="0065491F">
        <w:rPr>
          <w:rFonts w:ascii="Times New Roman" w:hAnsi="Times New Roman" w:cs="Times New Roman"/>
          <w:sz w:val="28"/>
          <w:szCs w:val="28"/>
        </w:rPr>
        <w:t>. T</w:t>
      </w:r>
      <w:r w:rsidR="00432423">
        <w:rPr>
          <w:rFonts w:ascii="Times New Roman" w:hAnsi="Times New Roman" w:cs="Times New Roman"/>
          <w:sz w:val="28"/>
          <w:szCs w:val="28"/>
        </w:rPr>
        <w:t>hus</w:t>
      </w:r>
      <w:r w:rsidR="0065491F">
        <w:rPr>
          <w:rFonts w:ascii="Times New Roman" w:hAnsi="Times New Roman" w:cs="Times New Roman"/>
          <w:sz w:val="28"/>
          <w:szCs w:val="28"/>
        </w:rPr>
        <w:t>,</w:t>
      </w:r>
      <w:r w:rsidR="00432423">
        <w:rPr>
          <w:rFonts w:ascii="Times New Roman" w:hAnsi="Times New Roman" w:cs="Times New Roman"/>
          <w:sz w:val="28"/>
          <w:szCs w:val="28"/>
        </w:rPr>
        <w:t xml:space="preserve"> their movements were restricted and </w:t>
      </w:r>
      <w:r w:rsidR="0065491F">
        <w:rPr>
          <w:rFonts w:ascii="Times New Roman" w:hAnsi="Times New Roman" w:cs="Times New Roman"/>
          <w:sz w:val="28"/>
          <w:szCs w:val="28"/>
        </w:rPr>
        <w:t xml:space="preserve">they </w:t>
      </w:r>
      <w:r w:rsidR="00432423">
        <w:rPr>
          <w:rFonts w:ascii="Times New Roman" w:hAnsi="Times New Roman" w:cs="Times New Roman"/>
          <w:sz w:val="28"/>
          <w:szCs w:val="28"/>
        </w:rPr>
        <w:t xml:space="preserve">were advised to avoid outdoor activities. </w:t>
      </w:r>
      <w:r w:rsidRPr="00210353">
        <w:rPr>
          <w:rFonts w:ascii="Times New Roman" w:hAnsi="Times New Roman" w:cs="Times New Roman"/>
          <w:sz w:val="28"/>
          <w:szCs w:val="28"/>
        </w:rPr>
        <w:t xml:space="preserve">The order dated </w:t>
      </w:r>
      <w:r w:rsidR="00FF1613" w:rsidRPr="00210353">
        <w:rPr>
          <w:rFonts w:ascii="Times New Roman" w:hAnsi="Times New Roman" w:cs="Times New Roman"/>
          <w:sz w:val="28"/>
          <w:szCs w:val="28"/>
        </w:rPr>
        <w:t>0</w:t>
      </w:r>
      <w:r w:rsidR="00DE3B72">
        <w:rPr>
          <w:rFonts w:ascii="Times New Roman" w:hAnsi="Times New Roman" w:cs="Times New Roman"/>
          <w:sz w:val="28"/>
          <w:szCs w:val="28"/>
        </w:rPr>
        <w:t>8</w:t>
      </w:r>
      <w:r w:rsidRPr="00210353">
        <w:rPr>
          <w:rFonts w:ascii="Times New Roman" w:hAnsi="Times New Roman" w:cs="Times New Roman"/>
          <w:sz w:val="28"/>
          <w:szCs w:val="28"/>
        </w:rPr>
        <w:t>.0</w:t>
      </w:r>
      <w:r w:rsidR="00DE3B72">
        <w:rPr>
          <w:rFonts w:ascii="Times New Roman" w:hAnsi="Times New Roman" w:cs="Times New Roman"/>
          <w:sz w:val="28"/>
          <w:szCs w:val="28"/>
        </w:rPr>
        <w:t>6</w:t>
      </w:r>
      <w:r w:rsidR="0065491F">
        <w:rPr>
          <w:rFonts w:ascii="Times New Roman" w:hAnsi="Times New Roman" w:cs="Times New Roman"/>
          <w:sz w:val="28"/>
          <w:szCs w:val="28"/>
        </w:rPr>
        <w:t>.2020 passed by the Forum</w:t>
      </w:r>
      <w:r w:rsidR="001B4628">
        <w:rPr>
          <w:rFonts w:ascii="Times New Roman" w:hAnsi="Times New Roman" w:cs="Times New Roman"/>
          <w:sz w:val="28"/>
          <w:szCs w:val="28"/>
        </w:rPr>
        <w:t xml:space="preserve"> was</w:t>
      </w:r>
      <w:r w:rsidRPr="00210353">
        <w:rPr>
          <w:rFonts w:ascii="Times New Roman" w:hAnsi="Times New Roman" w:cs="Times New Roman"/>
          <w:sz w:val="28"/>
          <w:szCs w:val="28"/>
        </w:rPr>
        <w:t xml:space="preserve"> received by the Appellant </w:t>
      </w:r>
      <w:r w:rsidRPr="00210353">
        <w:rPr>
          <w:rFonts w:ascii="Times New Roman" w:hAnsi="Times New Roman" w:cs="Times New Roman"/>
          <w:sz w:val="28"/>
          <w:szCs w:val="28"/>
        </w:rPr>
        <w:lastRenderedPageBreak/>
        <w:t xml:space="preserve">on </w:t>
      </w:r>
      <w:r w:rsidR="00DE3B72">
        <w:rPr>
          <w:rFonts w:ascii="Times New Roman" w:hAnsi="Times New Roman" w:cs="Times New Roman"/>
          <w:sz w:val="28"/>
          <w:szCs w:val="28"/>
        </w:rPr>
        <w:t>1</w:t>
      </w:r>
      <w:r w:rsidRPr="00210353">
        <w:rPr>
          <w:rFonts w:ascii="Times New Roman" w:hAnsi="Times New Roman" w:cs="Times New Roman"/>
          <w:sz w:val="28"/>
          <w:szCs w:val="28"/>
        </w:rPr>
        <w:t>7.0</w:t>
      </w:r>
      <w:r w:rsidR="00DE3B72">
        <w:rPr>
          <w:rFonts w:ascii="Times New Roman" w:hAnsi="Times New Roman" w:cs="Times New Roman"/>
          <w:sz w:val="28"/>
          <w:szCs w:val="28"/>
        </w:rPr>
        <w:t>6</w:t>
      </w:r>
      <w:r w:rsidR="00835298">
        <w:rPr>
          <w:rFonts w:ascii="Times New Roman" w:hAnsi="Times New Roman" w:cs="Times New Roman"/>
          <w:sz w:val="28"/>
          <w:szCs w:val="28"/>
        </w:rPr>
        <w:t>.2020 and thus</w:t>
      </w:r>
      <w:r w:rsidR="00F3223F">
        <w:rPr>
          <w:rFonts w:ascii="Times New Roman" w:hAnsi="Times New Roman" w:cs="Times New Roman"/>
          <w:sz w:val="28"/>
          <w:szCs w:val="28"/>
        </w:rPr>
        <w:t xml:space="preserve"> occurred a delay of about</w:t>
      </w:r>
      <w:r w:rsidR="00945E9A">
        <w:rPr>
          <w:rFonts w:ascii="Times New Roman" w:hAnsi="Times New Roman" w:cs="Times New Roman"/>
          <w:sz w:val="28"/>
          <w:szCs w:val="28"/>
        </w:rPr>
        <w:t xml:space="preserve"> </w:t>
      </w:r>
      <w:r w:rsidR="00DE3B72">
        <w:rPr>
          <w:rFonts w:ascii="Times New Roman" w:hAnsi="Times New Roman" w:cs="Times New Roman"/>
          <w:sz w:val="28"/>
          <w:szCs w:val="28"/>
        </w:rPr>
        <w:t>63</w:t>
      </w:r>
      <w:r w:rsidR="00945E9A">
        <w:rPr>
          <w:rFonts w:ascii="Times New Roman" w:hAnsi="Times New Roman" w:cs="Times New Roman"/>
          <w:sz w:val="28"/>
          <w:szCs w:val="28"/>
        </w:rPr>
        <w:t xml:space="preserve"> </w:t>
      </w:r>
      <w:r w:rsidR="000853B6" w:rsidRPr="00210353">
        <w:rPr>
          <w:rFonts w:ascii="Times New Roman" w:hAnsi="Times New Roman" w:cs="Times New Roman"/>
          <w:sz w:val="28"/>
          <w:szCs w:val="28"/>
        </w:rPr>
        <w:t>days</w:t>
      </w:r>
      <w:r w:rsidR="00945796">
        <w:rPr>
          <w:rFonts w:ascii="Times New Roman" w:hAnsi="Times New Roman" w:cs="Times New Roman"/>
          <w:sz w:val="28"/>
          <w:szCs w:val="28"/>
        </w:rPr>
        <w:t>, beyond the stipulated period of one month</w:t>
      </w:r>
      <w:r w:rsidRPr="00210353">
        <w:rPr>
          <w:rFonts w:ascii="Times New Roman" w:hAnsi="Times New Roman" w:cs="Times New Roman"/>
          <w:sz w:val="28"/>
          <w:szCs w:val="28"/>
        </w:rPr>
        <w:t xml:space="preserve">. </w:t>
      </w:r>
      <w:r w:rsidR="007B15C0">
        <w:rPr>
          <w:rFonts w:ascii="Times New Roman" w:hAnsi="Times New Roman" w:cs="Times New Roman"/>
          <w:sz w:val="28"/>
          <w:szCs w:val="28"/>
        </w:rPr>
        <w:t>This</w:t>
      </w:r>
      <w:r w:rsidR="00945E9A">
        <w:rPr>
          <w:rFonts w:ascii="Times New Roman" w:hAnsi="Times New Roman" w:cs="Times New Roman"/>
          <w:sz w:val="28"/>
          <w:szCs w:val="28"/>
        </w:rPr>
        <w:t xml:space="preserve"> </w:t>
      </w:r>
      <w:r w:rsidRPr="00210353">
        <w:rPr>
          <w:rFonts w:ascii="Times New Roman" w:hAnsi="Times New Roman" w:cs="Times New Roman"/>
          <w:sz w:val="28"/>
          <w:szCs w:val="28"/>
        </w:rPr>
        <w:t xml:space="preserve">delay was beyond </w:t>
      </w:r>
      <w:r w:rsidR="00945796">
        <w:rPr>
          <w:rFonts w:ascii="Times New Roman" w:hAnsi="Times New Roman" w:cs="Times New Roman"/>
          <w:sz w:val="28"/>
          <w:szCs w:val="28"/>
        </w:rPr>
        <w:t xml:space="preserve">the </w:t>
      </w:r>
      <w:r w:rsidRPr="00210353">
        <w:rPr>
          <w:rFonts w:ascii="Times New Roman" w:hAnsi="Times New Roman" w:cs="Times New Roman"/>
          <w:sz w:val="28"/>
          <w:szCs w:val="28"/>
        </w:rPr>
        <w:t>control of the Appellant</w:t>
      </w:r>
      <w:r w:rsidR="00945796">
        <w:rPr>
          <w:rFonts w:ascii="Times New Roman" w:hAnsi="Times New Roman" w:cs="Times New Roman"/>
          <w:sz w:val="28"/>
          <w:szCs w:val="28"/>
        </w:rPr>
        <w:t xml:space="preserve"> and was not intentional</w:t>
      </w:r>
      <w:r w:rsidR="00F3223F">
        <w:rPr>
          <w:rFonts w:ascii="Times New Roman" w:hAnsi="Times New Roman" w:cs="Times New Roman"/>
          <w:sz w:val="28"/>
          <w:szCs w:val="28"/>
        </w:rPr>
        <w:t>. Therefore</w:t>
      </w:r>
      <w:r w:rsidRPr="00210353">
        <w:rPr>
          <w:rFonts w:ascii="Times New Roman" w:hAnsi="Times New Roman" w:cs="Times New Roman"/>
          <w:sz w:val="28"/>
          <w:szCs w:val="28"/>
        </w:rPr>
        <w:t>, the Appellant</w:t>
      </w:r>
      <w:r w:rsidR="00945796">
        <w:rPr>
          <w:rFonts w:ascii="Times New Roman" w:hAnsi="Times New Roman" w:cs="Times New Roman"/>
          <w:sz w:val="28"/>
          <w:szCs w:val="28"/>
        </w:rPr>
        <w:t>’s Representative</w:t>
      </w:r>
      <w:r w:rsidR="0022485B">
        <w:rPr>
          <w:rFonts w:ascii="Times New Roman" w:hAnsi="Times New Roman" w:cs="Times New Roman"/>
          <w:sz w:val="28"/>
          <w:szCs w:val="28"/>
        </w:rPr>
        <w:t xml:space="preserve"> requested to entertain the A</w:t>
      </w:r>
      <w:r w:rsidR="00A4419E">
        <w:rPr>
          <w:rFonts w:ascii="Times New Roman" w:hAnsi="Times New Roman" w:cs="Times New Roman"/>
          <w:sz w:val="28"/>
          <w:szCs w:val="28"/>
        </w:rPr>
        <w:t>ppeal and to condone</w:t>
      </w:r>
      <w:r w:rsidR="00835298">
        <w:rPr>
          <w:rFonts w:ascii="Times New Roman" w:hAnsi="Times New Roman" w:cs="Times New Roman"/>
          <w:sz w:val="28"/>
          <w:szCs w:val="28"/>
        </w:rPr>
        <w:t xml:space="preserve"> the</w:t>
      </w:r>
      <w:r w:rsidR="00945E9A">
        <w:rPr>
          <w:rFonts w:ascii="Times New Roman" w:hAnsi="Times New Roman" w:cs="Times New Roman"/>
          <w:sz w:val="28"/>
          <w:szCs w:val="28"/>
        </w:rPr>
        <w:t xml:space="preserve"> </w:t>
      </w:r>
      <w:r w:rsidRPr="00210353">
        <w:rPr>
          <w:rFonts w:ascii="Times New Roman" w:hAnsi="Times New Roman" w:cs="Times New Roman"/>
          <w:sz w:val="28"/>
          <w:szCs w:val="28"/>
        </w:rPr>
        <w:t xml:space="preserve">delay </w:t>
      </w:r>
      <w:r w:rsidR="00945796">
        <w:rPr>
          <w:rFonts w:ascii="Times New Roman" w:hAnsi="Times New Roman" w:cs="Times New Roman"/>
          <w:sz w:val="28"/>
          <w:szCs w:val="28"/>
        </w:rPr>
        <w:t xml:space="preserve">beyond the stipulated time limit. </w:t>
      </w:r>
    </w:p>
    <w:p w:rsidR="0090713B" w:rsidRPr="00210353" w:rsidRDefault="0090713B" w:rsidP="0090713B">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t>I find that the Respondent d</w:t>
      </w:r>
      <w:r w:rsidR="000B05F9">
        <w:rPr>
          <w:rFonts w:ascii="Times New Roman" w:hAnsi="Times New Roman" w:cs="Times New Roman"/>
          <w:sz w:val="28"/>
          <w:szCs w:val="28"/>
        </w:rPr>
        <w:t>id not object to the condonation</w:t>
      </w:r>
      <w:r w:rsidRPr="00210353">
        <w:rPr>
          <w:rFonts w:ascii="Times New Roman" w:hAnsi="Times New Roman" w:cs="Times New Roman"/>
          <w:sz w:val="28"/>
          <w:szCs w:val="28"/>
        </w:rPr>
        <w:t xml:space="preserve"> of the delay in filing the Appeal in this Court either in its written reply or during hearing in this Court. </w:t>
      </w:r>
    </w:p>
    <w:p w:rsidR="0090713B" w:rsidRPr="00210353" w:rsidRDefault="0090713B" w:rsidP="0090713B">
      <w:pPr>
        <w:spacing w:line="480" w:lineRule="auto"/>
        <w:ind w:left="720"/>
        <w:jc w:val="both"/>
        <w:rPr>
          <w:rFonts w:ascii="Times New Roman" w:hAnsi="Times New Roman" w:cs="Times New Roman"/>
          <w:sz w:val="28"/>
          <w:szCs w:val="28"/>
        </w:rPr>
      </w:pPr>
      <w:r w:rsidRPr="00210353">
        <w:rPr>
          <w:rFonts w:ascii="Times New Roman" w:hAnsi="Times New Roman" w:cs="Times New Roman"/>
          <w:sz w:val="28"/>
          <w:szCs w:val="28"/>
        </w:rPr>
        <w:t>In this connection, I have gone through Regulation 3.18 of PSERC (Forum and Ombudsman) Regulations, 2016 which reads as under:</w:t>
      </w:r>
    </w:p>
    <w:p w:rsidR="0090713B" w:rsidRPr="00210353" w:rsidRDefault="0090713B" w:rsidP="0090713B">
      <w:pPr>
        <w:pStyle w:val="Subtitle"/>
        <w:ind w:firstLine="720"/>
        <w:rPr>
          <w:rFonts w:ascii="Times New Roman" w:hAnsi="Times New Roman" w:cs="Times New Roman"/>
          <w:color w:val="000000" w:themeColor="text1"/>
          <w:sz w:val="28"/>
          <w:szCs w:val="28"/>
        </w:rPr>
      </w:pPr>
      <w:r w:rsidRPr="00210353">
        <w:rPr>
          <w:rStyle w:val="SubtitleChar"/>
          <w:rFonts w:ascii="Times New Roman" w:hAnsi="Times New Roman" w:cs="Times New Roman"/>
          <w:i/>
          <w:iCs/>
          <w:color w:val="000000" w:themeColor="text1"/>
          <w:sz w:val="28"/>
          <w:szCs w:val="28"/>
        </w:rPr>
        <w:t>“No representation to the Ombudsman</w:t>
      </w:r>
      <w:r w:rsidRPr="00210353">
        <w:rPr>
          <w:rFonts w:ascii="Times New Roman" w:hAnsi="Times New Roman" w:cs="Times New Roman"/>
          <w:color w:val="000000" w:themeColor="text1"/>
          <w:sz w:val="28"/>
          <w:szCs w:val="28"/>
        </w:rPr>
        <w:t xml:space="preserve"> shall lie unless:</w:t>
      </w:r>
    </w:p>
    <w:p w:rsidR="0090713B" w:rsidRPr="00210353" w:rsidRDefault="0090713B" w:rsidP="0090713B">
      <w:pPr>
        <w:spacing w:line="480" w:lineRule="auto"/>
        <w:ind w:left="1440" w:hanging="720"/>
        <w:jc w:val="both"/>
        <w:rPr>
          <w:rFonts w:ascii="Times New Roman" w:hAnsi="Times New Roman" w:cs="Times New Roman"/>
          <w:i/>
          <w:iCs/>
          <w:sz w:val="28"/>
          <w:szCs w:val="28"/>
        </w:rPr>
      </w:pPr>
      <w:r w:rsidRPr="00210353">
        <w:rPr>
          <w:rFonts w:ascii="Times New Roman" w:hAnsi="Times New Roman" w:cs="Times New Roman"/>
          <w:i/>
          <w:iCs/>
          <w:sz w:val="28"/>
          <w:szCs w:val="28"/>
        </w:rPr>
        <w:t>(ii)</w:t>
      </w:r>
      <w:r w:rsidRPr="00210353">
        <w:rPr>
          <w:rFonts w:ascii="Times New Roman" w:hAnsi="Times New Roman" w:cs="Times New Roman"/>
          <w:i/>
          <w:iCs/>
          <w:sz w:val="28"/>
          <w:szCs w:val="28"/>
        </w:rPr>
        <w:tab/>
        <w:t>The representation is made within one month from the date of receipt of the order of the Forum.</w:t>
      </w:r>
    </w:p>
    <w:p w:rsidR="0090713B" w:rsidRPr="00210353" w:rsidRDefault="0090713B" w:rsidP="0090713B">
      <w:pPr>
        <w:spacing w:line="480" w:lineRule="auto"/>
        <w:ind w:left="1440"/>
        <w:jc w:val="both"/>
        <w:rPr>
          <w:rFonts w:ascii="Times New Roman" w:hAnsi="Times New Roman" w:cs="Times New Roman"/>
          <w:i/>
          <w:iCs/>
          <w:sz w:val="28"/>
          <w:szCs w:val="28"/>
        </w:rPr>
      </w:pPr>
      <w:r w:rsidRPr="00210353">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90713B" w:rsidRPr="00210353" w:rsidRDefault="00945796" w:rsidP="0094579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It was </w:t>
      </w:r>
      <w:r w:rsidR="0090713B" w:rsidRPr="00210353">
        <w:rPr>
          <w:rFonts w:ascii="Times New Roman" w:hAnsi="Times New Roman" w:cs="Times New Roman"/>
          <w:bCs/>
          <w:sz w:val="28"/>
          <w:szCs w:val="28"/>
        </w:rPr>
        <w:t>observe</w:t>
      </w:r>
      <w:r>
        <w:rPr>
          <w:rFonts w:ascii="Times New Roman" w:hAnsi="Times New Roman" w:cs="Times New Roman"/>
          <w:bCs/>
          <w:sz w:val="28"/>
          <w:szCs w:val="28"/>
        </w:rPr>
        <w:t>d</w:t>
      </w:r>
      <w:r w:rsidR="00835298">
        <w:rPr>
          <w:rFonts w:ascii="Times New Roman" w:hAnsi="Times New Roman" w:cs="Times New Roman"/>
          <w:bCs/>
          <w:sz w:val="28"/>
          <w:szCs w:val="28"/>
        </w:rPr>
        <w:t xml:space="preserve"> that refusal to condone the delay</w:t>
      </w:r>
      <w:r w:rsidR="0090713B" w:rsidRPr="00210353">
        <w:rPr>
          <w:rFonts w:ascii="Times New Roman" w:hAnsi="Times New Roman" w:cs="Times New Roman"/>
          <w:bCs/>
          <w:sz w:val="28"/>
          <w:szCs w:val="28"/>
        </w:rPr>
        <w:t xml:space="preserve"> would deprive the Appellant of the opportunity required to be afforded to </w:t>
      </w:r>
      <w:r w:rsidR="0090713B" w:rsidRPr="00210353">
        <w:rPr>
          <w:rFonts w:ascii="Times New Roman" w:hAnsi="Times New Roman" w:cs="Times New Roman"/>
          <w:bCs/>
          <w:sz w:val="28"/>
          <w:szCs w:val="28"/>
        </w:rPr>
        <w:lastRenderedPageBreak/>
        <w:t>defend the case on merits. Therefore, with a view to meet the ends of ultimate justice, the delay in filing the Appeal in this Court beyond the stipulated period was condoned and the Appellant</w:t>
      </w:r>
      <w:r>
        <w:rPr>
          <w:rFonts w:ascii="Times New Roman" w:hAnsi="Times New Roman" w:cs="Times New Roman"/>
          <w:bCs/>
          <w:sz w:val="28"/>
          <w:szCs w:val="28"/>
        </w:rPr>
        <w:t>’s Representative</w:t>
      </w:r>
      <w:r w:rsidR="00835298">
        <w:rPr>
          <w:rFonts w:ascii="Times New Roman" w:hAnsi="Times New Roman" w:cs="Times New Roman"/>
          <w:bCs/>
          <w:sz w:val="28"/>
          <w:szCs w:val="28"/>
        </w:rPr>
        <w:t xml:space="preserve"> was permitted</w:t>
      </w:r>
      <w:r w:rsidR="0090713B" w:rsidRPr="00210353">
        <w:rPr>
          <w:rFonts w:ascii="Times New Roman" w:hAnsi="Times New Roman" w:cs="Times New Roman"/>
          <w:bCs/>
          <w:sz w:val="28"/>
          <w:szCs w:val="28"/>
        </w:rPr>
        <w:t xml:space="preserve"> to present the case</w:t>
      </w:r>
      <w:r w:rsidR="00835298">
        <w:rPr>
          <w:rFonts w:ascii="Times New Roman" w:hAnsi="Times New Roman" w:cs="Times New Roman"/>
          <w:bCs/>
          <w:sz w:val="28"/>
          <w:szCs w:val="28"/>
        </w:rPr>
        <w:t>.</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5.</w:t>
      </w:r>
      <w:r w:rsidRPr="00210353">
        <w:rPr>
          <w:rFonts w:ascii="Times New Roman" w:hAnsi="Times New Roman" w:cs="Times New Roman"/>
          <w:sz w:val="28"/>
          <w:szCs w:val="28"/>
        </w:rPr>
        <w:tab/>
      </w:r>
      <w:r w:rsidRPr="00210353">
        <w:rPr>
          <w:rFonts w:ascii="Times New Roman" w:hAnsi="Times New Roman" w:cs="Times New Roman"/>
          <w:b/>
          <w:sz w:val="28"/>
          <w:szCs w:val="28"/>
        </w:rPr>
        <w:t>Submissions made by the Appellant and the Respondent</w:t>
      </w:r>
      <w:r w:rsidRPr="00210353">
        <w:rPr>
          <w:rFonts w:ascii="Times New Roman" w:hAnsi="Times New Roman" w:cs="Times New Roman"/>
          <w:sz w:val="28"/>
          <w:szCs w:val="28"/>
        </w:rPr>
        <w:t>:</w:t>
      </w:r>
    </w:p>
    <w:p w:rsidR="0090713B" w:rsidRPr="00210353" w:rsidRDefault="0090713B" w:rsidP="0090713B">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w:t>
      </w:r>
      <w:r w:rsidR="00835298">
        <w:rPr>
          <w:rFonts w:ascii="Times New Roman" w:hAnsi="Times New Roman" w:cs="Times New Roman"/>
          <w:sz w:val="28"/>
          <w:szCs w:val="28"/>
        </w:rPr>
        <w:t xml:space="preserve">al brought on record by both </w:t>
      </w:r>
      <w:r w:rsidRPr="00210353">
        <w:rPr>
          <w:rFonts w:ascii="Times New Roman" w:hAnsi="Times New Roman" w:cs="Times New Roman"/>
          <w:sz w:val="28"/>
          <w:szCs w:val="28"/>
        </w:rPr>
        <w:t xml:space="preserve"> sides.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90713B" w:rsidRPr="00210353"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0713B" w:rsidRPr="00210353" w:rsidRDefault="0090713B" w:rsidP="0090713B">
      <w:pPr>
        <w:pStyle w:val="ListParagraph"/>
        <w:spacing w:line="240" w:lineRule="auto"/>
        <w:ind w:left="0" w:right="1440"/>
        <w:jc w:val="both"/>
        <w:rPr>
          <w:rFonts w:ascii="Times New Roman" w:hAnsi="Times New Roman" w:cs="Times New Roman"/>
          <w:sz w:val="28"/>
          <w:szCs w:val="28"/>
        </w:rPr>
      </w:pPr>
    </w:p>
    <w:p w:rsidR="0090713B" w:rsidRPr="00210353"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FF1613" w:rsidRPr="00210353">
        <w:rPr>
          <w:rFonts w:ascii="Times New Roman" w:hAnsi="Times New Roman" w:cs="Times New Roman"/>
          <w:sz w:val="28"/>
          <w:szCs w:val="28"/>
        </w:rPr>
        <w:t>1</w:t>
      </w:r>
      <w:r w:rsidR="00DE3B72">
        <w:rPr>
          <w:rFonts w:ascii="Times New Roman" w:hAnsi="Times New Roman" w:cs="Times New Roman"/>
          <w:sz w:val="28"/>
          <w:szCs w:val="28"/>
        </w:rPr>
        <w:t>8</w:t>
      </w:r>
      <w:r w:rsidRPr="00210353">
        <w:rPr>
          <w:rFonts w:ascii="Times New Roman" w:hAnsi="Times New Roman" w:cs="Times New Roman"/>
          <w:sz w:val="28"/>
          <w:szCs w:val="28"/>
        </w:rPr>
        <w:t>.0</w:t>
      </w:r>
      <w:r w:rsidR="00DE3B72">
        <w:rPr>
          <w:rFonts w:ascii="Times New Roman" w:hAnsi="Times New Roman" w:cs="Times New Roman"/>
          <w:sz w:val="28"/>
          <w:szCs w:val="28"/>
        </w:rPr>
        <w:t>9</w:t>
      </w:r>
      <w:r w:rsidRPr="00210353">
        <w:rPr>
          <w:rFonts w:ascii="Times New Roman" w:hAnsi="Times New Roman" w:cs="Times New Roman"/>
          <w:sz w:val="28"/>
          <w:szCs w:val="28"/>
        </w:rPr>
        <w:t>.2020</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DE3B72"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DE3B72">
        <w:rPr>
          <w:rFonts w:ascii="Times New Roman" w:hAnsi="Times New Roman" w:cs="Times New Roman"/>
          <w:sz w:val="28"/>
          <w:szCs w:val="28"/>
        </w:rPr>
        <w:t xml:space="preserve">The Appellant </w:t>
      </w:r>
      <w:r w:rsidR="00DE3B72" w:rsidRPr="00DE3B72">
        <w:rPr>
          <w:rFonts w:ascii="Times New Roman" w:hAnsi="Times New Roman" w:cs="Times New Roman"/>
          <w:sz w:val="28"/>
          <w:szCs w:val="28"/>
        </w:rPr>
        <w:t>was having a DS category connection</w:t>
      </w:r>
      <w:r w:rsidR="00F80B66">
        <w:rPr>
          <w:rFonts w:ascii="Times New Roman" w:hAnsi="Times New Roman" w:cs="Times New Roman"/>
          <w:sz w:val="28"/>
          <w:szCs w:val="28"/>
        </w:rPr>
        <w:t>,</w:t>
      </w:r>
      <w:r w:rsidR="00DE3B72" w:rsidRPr="00DE3B72">
        <w:rPr>
          <w:rFonts w:ascii="Times New Roman" w:hAnsi="Times New Roman" w:cs="Times New Roman"/>
          <w:sz w:val="28"/>
          <w:szCs w:val="28"/>
        </w:rPr>
        <w:t xml:space="preserve"> bearing Account No. 3002845838 with sanctioned load (SL) as 11 kW</w:t>
      </w:r>
      <w:r w:rsidR="00835298">
        <w:rPr>
          <w:rFonts w:ascii="Times New Roman" w:hAnsi="Times New Roman" w:cs="Times New Roman"/>
          <w:sz w:val="28"/>
          <w:szCs w:val="28"/>
        </w:rPr>
        <w:t>,</w:t>
      </w:r>
      <w:r w:rsidR="00DE3B72" w:rsidRPr="00DE3B72">
        <w:rPr>
          <w:rFonts w:ascii="Times New Roman" w:hAnsi="Times New Roman" w:cs="Times New Roman"/>
          <w:sz w:val="28"/>
          <w:szCs w:val="28"/>
        </w:rPr>
        <w:t xml:space="preserve"> installed at her residence 480-F, Shaheed</w:t>
      </w:r>
      <w:r w:rsidR="00F802A6">
        <w:rPr>
          <w:rFonts w:ascii="Times New Roman" w:hAnsi="Times New Roman" w:cs="Times New Roman"/>
          <w:sz w:val="28"/>
          <w:szCs w:val="28"/>
        </w:rPr>
        <w:t xml:space="preserve"> </w:t>
      </w:r>
      <w:r w:rsidR="00DE3B72" w:rsidRPr="00DE3B72">
        <w:rPr>
          <w:rFonts w:ascii="Times New Roman" w:hAnsi="Times New Roman" w:cs="Times New Roman"/>
          <w:sz w:val="28"/>
          <w:szCs w:val="28"/>
        </w:rPr>
        <w:t>Bhagat Singh Nagar, Pakhowal Road, Ludhiana.</w:t>
      </w:r>
    </w:p>
    <w:p w:rsidR="00DE3B72" w:rsidRPr="00DE3B72" w:rsidRDefault="00E444C3"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 received energy</w:t>
      </w:r>
      <w:r w:rsidR="00DE3B72" w:rsidRPr="00DE3B72">
        <w:rPr>
          <w:rFonts w:ascii="Times New Roman" w:hAnsi="Times New Roman" w:cs="Times New Roman"/>
          <w:sz w:val="28"/>
          <w:szCs w:val="28"/>
        </w:rPr>
        <w:t xml:space="preserve"> bill on 31.01.2020</w:t>
      </w:r>
      <w:r>
        <w:rPr>
          <w:rFonts w:ascii="Times New Roman" w:hAnsi="Times New Roman" w:cs="Times New Roman"/>
          <w:sz w:val="28"/>
          <w:szCs w:val="28"/>
        </w:rPr>
        <w:t>,</w:t>
      </w:r>
      <w:r w:rsidR="00DE3B72" w:rsidRPr="00DE3B72">
        <w:rPr>
          <w:rFonts w:ascii="Times New Roman" w:hAnsi="Times New Roman" w:cs="Times New Roman"/>
          <w:sz w:val="28"/>
          <w:szCs w:val="28"/>
        </w:rPr>
        <w:t xml:space="preserve"> from the Respondent</w:t>
      </w:r>
      <w:r>
        <w:rPr>
          <w:rFonts w:ascii="Times New Roman" w:hAnsi="Times New Roman" w:cs="Times New Roman"/>
          <w:sz w:val="28"/>
          <w:szCs w:val="28"/>
        </w:rPr>
        <w:t>,</w:t>
      </w:r>
      <w:r w:rsidR="00DE3B72" w:rsidRPr="00DE3B72">
        <w:rPr>
          <w:rFonts w:ascii="Times New Roman" w:hAnsi="Times New Roman" w:cs="Times New Roman"/>
          <w:sz w:val="28"/>
          <w:szCs w:val="28"/>
        </w:rPr>
        <w:t xml:space="preserve"> in which an amount of </w:t>
      </w:r>
      <w:r w:rsidR="00DE3B72" w:rsidRPr="00DE3B72">
        <w:rPr>
          <w:rFonts w:ascii="Times New Roman" w:hAnsi="Times New Roman" w:cs="Times New Roman"/>
          <w:bCs/>
          <w:iCs/>
          <w:sz w:val="28"/>
          <w:szCs w:val="28"/>
        </w:rPr>
        <w:t xml:space="preserve">₹ 29,201/- </w:t>
      </w:r>
      <w:r w:rsidR="0090713B" w:rsidRPr="00DE3B72">
        <w:rPr>
          <w:rFonts w:ascii="Times New Roman" w:hAnsi="Times New Roman" w:cs="Times New Roman"/>
          <w:sz w:val="28"/>
          <w:szCs w:val="28"/>
        </w:rPr>
        <w:t xml:space="preserve">was </w:t>
      </w:r>
      <w:r w:rsidR="00DE3B72" w:rsidRPr="00DE3B72">
        <w:rPr>
          <w:rFonts w:ascii="Times New Roman" w:hAnsi="Times New Roman" w:cs="Times New Roman"/>
          <w:sz w:val="28"/>
          <w:szCs w:val="28"/>
        </w:rPr>
        <w:t xml:space="preserve">included as </w:t>
      </w:r>
      <w:r w:rsidR="00DE3B72" w:rsidRPr="00DE3B72">
        <w:rPr>
          <w:rFonts w:ascii="Times New Roman" w:hAnsi="Times New Roman" w:cs="Times New Roman"/>
          <w:sz w:val="28"/>
          <w:szCs w:val="28"/>
        </w:rPr>
        <w:lastRenderedPageBreak/>
        <w:t>sundry charges, without giving any prior proper notice or reasons for the same.</w:t>
      </w:r>
    </w:p>
    <w:p w:rsidR="00F53990" w:rsidRDefault="00DE3B72"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On enquiring from the Respondent’s office</w:t>
      </w:r>
      <w:r w:rsidR="00F53990">
        <w:rPr>
          <w:rFonts w:ascii="Times New Roman" w:hAnsi="Times New Roman" w:cs="Times New Roman"/>
          <w:sz w:val="28"/>
          <w:szCs w:val="28"/>
        </w:rPr>
        <w:t>, the Appellant w</w:t>
      </w:r>
      <w:r w:rsidR="009234D2">
        <w:rPr>
          <w:rFonts w:ascii="Times New Roman" w:hAnsi="Times New Roman" w:cs="Times New Roman"/>
          <w:sz w:val="28"/>
          <w:szCs w:val="28"/>
        </w:rPr>
        <w:t>as told that the said amount had</w:t>
      </w:r>
      <w:r w:rsidR="00F53990">
        <w:rPr>
          <w:rFonts w:ascii="Times New Roman" w:hAnsi="Times New Roman" w:cs="Times New Roman"/>
          <w:sz w:val="28"/>
          <w:szCs w:val="28"/>
        </w:rPr>
        <w:t xml:space="preserve"> been charged due to the replacement</w:t>
      </w:r>
      <w:r w:rsidR="003403A0">
        <w:rPr>
          <w:rFonts w:ascii="Times New Roman" w:hAnsi="Times New Roman" w:cs="Times New Roman"/>
          <w:sz w:val="28"/>
          <w:szCs w:val="28"/>
        </w:rPr>
        <w:t xml:space="preserve"> of the meter in December, 2018 by considering</w:t>
      </w:r>
      <w:r w:rsidR="00F53990">
        <w:rPr>
          <w:rFonts w:ascii="Times New Roman" w:hAnsi="Times New Roman" w:cs="Times New Roman"/>
          <w:sz w:val="28"/>
          <w:szCs w:val="28"/>
        </w:rPr>
        <w:t xml:space="preserve"> the m</w:t>
      </w:r>
      <w:r w:rsidR="009234D2">
        <w:rPr>
          <w:rFonts w:ascii="Times New Roman" w:hAnsi="Times New Roman" w:cs="Times New Roman"/>
          <w:sz w:val="28"/>
          <w:szCs w:val="28"/>
        </w:rPr>
        <w:t>eter as burnt and as per Audit N</w:t>
      </w:r>
      <w:r w:rsidR="003403A0">
        <w:rPr>
          <w:rFonts w:ascii="Times New Roman" w:hAnsi="Times New Roman" w:cs="Times New Roman"/>
          <w:sz w:val="28"/>
          <w:szCs w:val="28"/>
        </w:rPr>
        <w:t>ote &amp;</w:t>
      </w:r>
      <w:r w:rsidR="00F53990">
        <w:rPr>
          <w:rFonts w:ascii="Times New Roman" w:hAnsi="Times New Roman" w:cs="Times New Roman"/>
          <w:sz w:val="28"/>
          <w:szCs w:val="28"/>
        </w:rPr>
        <w:t xml:space="preserve"> variation</w:t>
      </w:r>
      <w:r w:rsidR="009234D2">
        <w:rPr>
          <w:rFonts w:ascii="Times New Roman" w:hAnsi="Times New Roman" w:cs="Times New Roman"/>
          <w:sz w:val="28"/>
          <w:szCs w:val="28"/>
        </w:rPr>
        <w:t>s in consumption as compared to</w:t>
      </w:r>
      <w:r w:rsidR="00F53990">
        <w:rPr>
          <w:rFonts w:ascii="Times New Roman" w:hAnsi="Times New Roman" w:cs="Times New Roman"/>
          <w:sz w:val="28"/>
          <w:szCs w:val="28"/>
        </w:rPr>
        <w:t xml:space="preserve"> the same period of the previous year.</w:t>
      </w:r>
    </w:p>
    <w:p w:rsidR="00F53990" w:rsidRDefault="00F53990"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390C8A">
        <w:rPr>
          <w:rFonts w:ascii="Times New Roman" w:hAnsi="Times New Roman" w:cs="Times New Roman"/>
          <w:sz w:val="28"/>
          <w:szCs w:val="28"/>
        </w:rPr>
        <w:t>Energy M</w:t>
      </w:r>
      <w:r>
        <w:rPr>
          <w:rFonts w:ascii="Times New Roman" w:hAnsi="Times New Roman" w:cs="Times New Roman"/>
          <w:sz w:val="28"/>
          <w:szCs w:val="28"/>
        </w:rPr>
        <w:t>eter</w:t>
      </w:r>
      <w:r w:rsidR="00390C8A">
        <w:rPr>
          <w:rFonts w:ascii="Times New Roman" w:hAnsi="Times New Roman" w:cs="Times New Roman"/>
          <w:sz w:val="28"/>
          <w:szCs w:val="28"/>
        </w:rPr>
        <w:t xml:space="preserve"> installed at</w:t>
      </w:r>
      <w:r>
        <w:rPr>
          <w:rFonts w:ascii="Times New Roman" w:hAnsi="Times New Roman" w:cs="Times New Roman"/>
          <w:sz w:val="28"/>
          <w:szCs w:val="28"/>
        </w:rPr>
        <w:t xml:space="preserve"> the Appellant</w:t>
      </w:r>
      <w:r w:rsidR="00045B74">
        <w:rPr>
          <w:rFonts w:ascii="Times New Roman" w:hAnsi="Times New Roman" w:cs="Times New Roman"/>
          <w:sz w:val="28"/>
          <w:szCs w:val="28"/>
        </w:rPr>
        <w:t>’s premise</w:t>
      </w:r>
      <w:r>
        <w:rPr>
          <w:rFonts w:ascii="Times New Roman" w:hAnsi="Times New Roman" w:cs="Times New Roman"/>
          <w:sz w:val="28"/>
          <w:szCs w:val="28"/>
        </w:rPr>
        <w:t xml:space="preserve"> was not burnt as all th</w:t>
      </w:r>
      <w:r w:rsidR="00045B74">
        <w:rPr>
          <w:rFonts w:ascii="Times New Roman" w:hAnsi="Times New Roman" w:cs="Times New Roman"/>
          <w:sz w:val="28"/>
          <w:szCs w:val="28"/>
        </w:rPr>
        <w:t>e bills of the disputed period we</w:t>
      </w:r>
      <w:r>
        <w:rPr>
          <w:rFonts w:ascii="Times New Roman" w:hAnsi="Times New Roman" w:cs="Times New Roman"/>
          <w:sz w:val="28"/>
          <w:szCs w:val="28"/>
        </w:rPr>
        <w:t>re of ‘O’ Code meter status as detailed below:-</w:t>
      </w:r>
    </w:p>
    <w:tbl>
      <w:tblPr>
        <w:tblStyle w:val="TableGrid"/>
        <w:tblW w:w="0" w:type="auto"/>
        <w:tblInd w:w="817" w:type="dxa"/>
        <w:tblLook w:val="04A0"/>
      </w:tblPr>
      <w:tblGrid>
        <w:gridCol w:w="1745"/>
        <w:gridCol w:w="2933"/>
        <w:gridCol w:w="2551"/>
      </w:tblGrid>
      <w:tr w:rsidR="00F53990" w:rsidTr="00A00F15">
        <w:tc>
          <w:tcPr>
            <w:tcW w:w="1745"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Bill date</w:t>
            </w:r>
          </w:p>
        </w:tc>
        <w:tc>
          <w:tcPr>
            <w:tcW w:w="2933"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 xml:space="preserve">Code </w:t>
            </w:r>
            <w:r w:rsidR="00E074D7" w:rsidRPr="00520B4E">
              <w:rPr>
                <w:rFonts w:ascii="Times New Roman" w:hAnsi="Times New Roman" w:cs="Times New Roman"/>
                <w:szCs w:val="22"/>
              </w:rPr>
              <w:t xml:space="preserve">shown in bill </w:t>
            </w:r>
          </w:p>
        </w:tc>
        <w:tc>
          <w:tcPr>
            <w:tcW w:w="2551" w:type="dxa"/>
          </w:tcPr>
          <w:p w:rsidR="00F53990" w:rsidRPr="00520B4E" w:rsidRDefault="00E074D7"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Sr.</w:t>
            </w:r>
            <w:r w:rsidR="00F802A6" w:rsidRPr="00520B4E">
              <w:rPr>
                <w:rFonts w:ascii="Times New Roman" w:hAnsi="Times New Roman" w:cs="Times New Roman"/>
                <w:szCs w:val="22"/>
              </w:rPr>
              <w:t xml:space="preserve"> </w:t>
            </w:r>
            <w:r w:rsidRPr="00520B4E">
              <w:rPr>
                <w:rFonts w:ascii="Times New Roman" w:hAnsi="Times New Roman" w:cs="Times New Roman"/>
                <w:szCs w:val="22"/>
              </w:rPr>
              <w:t>No. of the M</w:t>
            </w:r>
            <w:r w:rsidR="00F53990" w:rsidRPr="00520B4E">
              <w:rPr>
                <w:rFonts w:ascii="Times New Roman" w:hAnsi="Times New Roman" w:cs="Times New Roman"/>
                <w:szCs w:val="22"/>
              </w:rPr>
              <w:t>eter</w:t>
            </w:r>
          </w:p>
        </w:tc>
      </w:tr>
      <w:tr w:rsidR="00F53990" w:rsidTr="00A00F15">
        <w:tc>
          <w:tcPr>
            <w:tcW w:w="1745"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11.10.2018</w:t>
            </w:r>
          </w:p>
        </w:tc>
        <w:tc>
          <w:tcPr>
            <w:tcW w:w="2933"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‘O’</w:t>
            </w:r>
          </w:p>
        </w:tc>
        <w:tc>
          <w:tcPr>
            <w:tcW w:w="2551"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8892</w:t>
            </w:r>
          </w:p>
        </w:tc>
      </w:tr>
      <w:tr w:rsidR="00F53990" w:rsidTr="00A00F15">
        <w:tc>
          <w:tcPr>
            <w:tcW w:w="1745"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05.11.2018</w:t>
            </w:r>
          </w:p>
        </w:tc>
        <w:tc>
          <w:tcPr>
            <w:tcW w:w="2933"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‘O’</w:t>
            </w:r>
          </w:p>
        </w:tc>
        <w:tc>
          <w:tcPr>
            <w:tcW w:w="2551"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8892</w:t>
            </w:r>
          </w:p>
        </w:tc>
      </w:tr>
      <w:tr w:rsidR="00F53990" w:rsidTr="00A00F15">
        <w:tc>
          <w:tcPr>
            <w:tcW w:w="1745"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03.12.2018</w:t>
            </w:r>
          </w:p>
        </w:tc>
        <w:tc>
          <w:tcPr>
            <w:tcW w:w="2933"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‘O’</w:t>
            </w:r>
          </w:p>
        </w:tc>
        <w:tc>
          <w:tcPr>
            <w:tcW w:w="2551"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8892</w:t>
            </w:r>
          </w:p>
        </w:tc>
      </w:tr>
      <w:tr w:rsidR="00F53990" w:rsidTr="00A00F15">
        <w:tc>
          <w:tcPr>
            <w:tcW w:w="1745"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03.01.2019</w:t>
            </w:r>
          </w:p>
        </w:tc>
        <w:tc>
          <w:tcPr>
            <w:tcW w:w="2933"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‘O’</w:t>
            </w:r>
          </w:p>
        </w:tc>
        <w:tc>
          <w:tcPr>
            <w:tcW w:w="2551"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8892</w:t>
            </w:r>
          </w:p>
        </w:tc>
      </w:tr>
      <w:tr w:rsidR="00F53990" w:rsidTr="00A00F15">
        <w:tc>
          <w:tcPr>
            <w:tcW w:w="1745"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02.02.2019</w:t>
            </w:r>
          </w:p>
        </w:tc>
        <w:tc>
          <w:tcPr>
            <w:tcW w:w="2933"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‘O’</w:t>
            </w:r>
          </w:p>
        </w:tc>
        <w:tc>
          <w:tcPr>
            <w:tcW w:w="2551" w:type="dxa"/>
          </w:tcPr>
          <w:p w:rsidR="00F53990" w:rsidRPr="00520B4E" w:rsidRDefault="00F53990" w:rsidP="00F53990">
            <w:pPr>
              <w:pStyle w:val="ListParagraph"/>
              <w:ind w:left="0" w:right="-2"/>
              <w:jc w:val="both"/>
              <w:rPr>
                <w:rFonts w:ascii="Times New Roman" w:hAnsi="Times New Roman" w:cs="Times New Roman"/>
                <w:szCs w:val="22"/>
              </w:rPr>
            </w:pPr>
            <w:r w:rsidRPr="00520B4E">
              <w:rPr>
                <w:rFonts w:ascii="Times New Roman" w:hAnsi="Times New Roman" w:cs="Times New Roman"/>
                <w:szCs w:val="22"/>
              </w:rPr>
              <w:t>635056</w:t>
            </w:r>
          </w:p>
        </w:tc>
      </w:tr>
    </w:tbl>
    <w:p w:rsidR="00F53990" w:rsidRDefault="0090713B"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sidRPr="00210353">
        <w:rPr>
          <w:rFonts w:ascii="Times New Roman" w:hAnsi="Times New Roman" w:cs="Times New Roman"/>
          <w:sz w:val="28"/>
          <w:szCs w:val="28"/>
        </w:rPr>
        <w:t>Th</w:t>
      </w:r>
      <w:r w:rsidR="00D34283">
        <w:rPr>
          <w:rFonts w:ascii="Times New Roman" w:hAnsi="Times New Roman" w:cs="Times New Roman"/>
          <w:sz w:val="28"/>
          <w:szCs w:val="28"/>
        </w:rPr>
        <w:t>is proved that the replaced M</w:t>
      </w:r>
      <w:r w:rsidR="00F53990">
        <w:rPr>
          <w:rFonts w:ascii="Times New Roman" w:hAnsi="Times New Roman" w:cs="Times New Roman"/>
          <w:sz w:val="28"/>
          <w:szCs w:val="28"/>
        </w:rPr>
        <w:t xml:space="preserve">eter </w:t>
      </w:r>
      <w:r w:rsidR="00D34283">
        <w:rPr>
          <w:rFonts w:ascii="Times New Roman" w:hAnsi="Times New Roman" w:cs="Times New Roman"/>
          <w:sz w:val="28"/>
          <w:szCs w:val="28"/>
        </w:rPr>
        <w:t xml:space="preserve">bearing </w:t>
      </w:r>
      <w:r w:rsidR="00EF43A1">
        <w:rPr>
          <w:rFonts w:ascii="Times New Roman" w:hAnsi="Times New Roman" w:cs="Times New Roman"/>
          <w:sz w:val="28"/>
          <w:szCs w:val="28"/>
        </w:rPr>
        <w:t xml:space="preserve">Sr. </w:t>
      </w:r>
      <w:r w:rsidR="00B93041">
        <w:rPr>
          <w:rFonts w:ascii="Times New Roman" w:hAnsi="Times New Roman" w:cs="Times New Roman"/>
          <w:sz w:val="28"/>
          <w:szCs w:val="28"/>
        </w:rPr>
        <w:t>N</w:t>
      </w:r>
      <w:r w:rsidR="00F53990">
        <w:rPr>
          <w:rFonts w:ascii="Times New Roman" w:hAnsi="Times New Roman" w:cs="Times New Roman"/>
          <w:sz w:val="28"/>
          <w:szCs w:val="28"/>
        </w:rPr>
        <w:t>o. 8892</w:t>
      </w:r>
      <w:r w:rsidR="00B93041">
        <w:rPr>
          <w:rFonts w:ascii="Times New Roman" w:hAnsi="Times New Roman" w:cs="Times New Roman"/>
          <w:sz w:val="28"/>
          <w:szCs w:val="28"/>
        </w:rPr>
        <w:t>,</w:t>
      </w:r>
      <w:r w:rsidR="00F53990">
        <w:rPr>
          <w:rFonts w:ascii="Times New Roman" w:hAnsi="Times New Roman" w:cs="Times New Roman"/>
          <w:sz w:val="28"/>
          <w:szCs w:val="28"/>
        </w:rPr>
        <w:t xml:space="preserve"> was not burnt and it was replaced without quoting any reason. </w:t>
      </w:r>
    </w:p>
    <w:p w:rsidR="00F53990" w:rsidRDefault="00C77A25"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Audit N</w:t>
      </w:r>
      <w:r w:rsidR="00F53990">
        <w:rPr>
          <w:rFonts w:ascii="Times New Roman" w:hAnsi="Times New Roman" w:cs="Times New Roman"/>
          <w:sz w:val="28"/>
          <w:szCs w:val="28"/>
        </w:rPr>
        <w:t>ote was based on the false assump</w:t>
      </w:r>
      <w:r w:rsidR="004B2A9C">
        <w:rPr>
          <w:rFonts w:ascii="Times New Roman" w:hAnsi="Times New Roman" w:cs="Times New Roman"/>
          <w:sz w:val="28"/>
          <w:szCs w:val="28"/>
        </w:rPr>
        <w:t xml:space="preserve">tion of burnt meter. The Audit Note was </w:t>
      </w:r>
      <w:r w:rsidR="00F53990">
        <w:rPr>
          <w:rFonts w:ascii="Times New Roman" w:hAnsi="Times New Roman" w:cs="Times New Roman"/>
          <w:sz w:val="28"/>
          <w:szCs w:val="28"/>
        </w:rPr>
        <w:t>f</w:t>
      </w:r>
      <w:r w:rsidR="004B2A9C">
        <w:rPr>
          <w:rFonts w:ascii="Times New Roman" w:hAnsi="Times New Roman" w:cs="Times New Roman"/>
          <w:sz w:val="28"/>
          <w:szCs w:val="28"/>
        </w:rPr>
        <w:t>or guidance/instructional</w:t>
      </w:r>
      <w:r w:rsidR="00E434EA">
        <w:rPr>
          <w:rFonts w:ascii="Times New Roman" w:hAnsi="Times New Roman" w:cs="Times New Roman"/>
          <w:sz w:val="28"/>
          <w:szCs w:val="28"/>
        </w:rPr>
        <w:t xml:space="preserve"> purpose</w:t>
      </w:r>
      <w:r w:rsidR="00F761B6">
        <w:rPr>
          <w:rFonts w:ascii="Times New Roman" w:hAnsi="Times New Roman" w:cs="Times New Roman"/>
          <w:sz w:val="28"/>
          <w:szCs w:val="28"/>
        </w:rPr>
        <w:t xml:space="preserve"> which</w:t>
      </w:r>
      <w:r w:rsidR="00F53990">
        <w:rPr>
          <w:rFonts w:ascii="Times New Roman" w:hAnsi="Times New Roman" w:cs="Times New Roman"/>
          <w:sz w:val="28"/>
          <w:szCs w:val="28"/>
        </w:rPr>
        <w:t xml:space="preserve"> required </w:t>
      </w:r>
      <w:r w:rsidR="00E50029">
        <w:rPr>
          <w:rFonts w:ascii="Times New Roman" w:hAnsi="Times New Roman" w:cs="Times New Roman"/>
          <w:sz w:val="28"/>
          <w:szCs w:val="28"/>
        </w:rPr>
        <w:t xml:space="preserve">the Respondent </w:t>
      </w:r>
      <w:r w:rsidR="00F53990">
        <w:rPr>
          <w:rFonts w:ascii="Times New Roman" w:hAnsi="Times New Roman" w:cs="Times New Roman"/>
          <w:sz w:val="28"/>
          <w:szCs w:val="28"/>
        </w:rPr>
        <w:t xml:space="preserve">to examine the case and then take </w:t>
      </w:r>
      <w:r w:rsidR="00E50029">
        <w:rPr>
          <w:rFonts w:ascii="Times New Roman" w:hAnsi="Times New Roman" w:cs="Times New Roman"/>
          <w:sz w:val="28"/>
          <w:szCs w:val="28"/>
        </w:rPr>
        <w:t xml:space="preserve">necessary </w:t>
      </w:r>
      <w:r w:rsidR="00F53990">
        <w:rPr>
          <w:rFonts w:ascii="Times New Roman" w:hAnsi="Times New Roman" w:cs="Times New Roman"/>
          <w:sz w:val="28"/>
          <w:szCs w:val="28"/>
        </w:rPr>
        <w:t xml:space="preserve">action. There were no clear instructions to </w:t>
      </w:r>
      <w:r w:rsidR="00970C00">
        <w:rPr>
          <w:rFonts w:ascii="Times New Roman" w:hAnsi="Times New Roman" w:cs="Times New Roman"/>
          <w:sz w:val="28"/>
          <w:szCs w:val="28"/>
        </w:rPr>
        <w:t>charge the amount. S</w:t>
      </w:r>
      <w:r w:rsidR="00F53990">
        <w:rPr>
          <w:rFonts w:ascii="Times New Roman" w:hAnsi="Times New Roman" w:cs="Times New Roman"/>
          <w:sz w:val="28"/>
          <w:szCs w:val="28"/>
        </w:rPr>
        <w:t>o</w:t>
      </w:r>
      <w:r w:rsidR="00970C00">
        <w:rPr>
          <w:rFonts w:ascii="Times New Roman" w:hAnsi="Times New Roman" w:cs="Times New Roman"/>
          <w:sz w:val="28"/>
          <w:szCs w:val="28"/>
        </w:rPr>
        <w:t>, the Audit N</w:t>
      </w:r>
      <w:r w:rsidR="00F53990">
        <w:rPr>
          <w:rFonts w:ascii="Times New Roman" w:hAnsi="Times New Roman" w:cs="Times New Roman"/>
          <w:sz w:val="28"/>
          <w:szCs w:val="28"/>
        </w:rPr>
        <w:t>ote</w:t>
      </w:r>
      <w:r w:rsidR="00970C00">
        <w:rPr>
          <w:rFonts w:ascii="Times New Roman" w:hAnsi="Times New Roman" w:cs="Times New Roman"/>
          <w:sz w:val="28"/>
          <w:szCs w:val="28"/>
        </w:rPr>
        <w:t>,</w:t>
      </w:r>
      <w:r w:rsidR="00F53990">
        <w:rPr>
          <w:rFonts w:ascii="Times New Roman" w:hAnsi="Times New Roman" w:cs="Times New Roman"/>
          <w:sz w:val="28"/>
          <w:szCs w:val="28"/>
        </w:rPr>
        <w:t xml:space="preserve"> prepared on the false ground of burnt meter</w:t>
      </w:r>
      <w:r w:rsidR="00970C00">
        <w:rPr>
          <w:rFonts w:ascii="Times New Roman" w:hAnsi="Times New Roman" w:cs="Times New Roman"/>
          <w:sz w:val="28"/>
          <w:szCs w:val="28"/>
        </w:rPr>
        <w:t>,</w:t>
      </w:r>
      <w:r w:rsidR="00F53990">
        <w:rPr>
          <w:rFonts w:ascii="Times New Roman" w:hAnsi="Times New Roman" w:cs="Times New Roman"/>
          <w:sz w:val="28"/>
          <w:szCs w:val="28"/>
        </w:rPr>
        <w:t xml:space="preserve"> was required to be cancelled. </w:t>
      </w:r>
    </w:p>
    <w:p w:rsidR="00685ABE" w:rsidRDefault="00073952"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energy</w:t>
      </w:r>
      <w:r w:rsidR="00F53990">
        <w:rPr>
          <w:rFonts w:ascii="Times New Roman" w:hAnsi="Times New Roman" w:cs="Times New Roman"/>
          <w:sz w:val="28"/>
          <w:szCs w:val="28"/>
        </w:rPr>
        <w:t xml:space="preserve"> consumption against a connection was variable and t</w:t>
      </w:r>
      <w:r w:rsidR="00685ABE">
        <w:rPr>
          <w:rFonts w:ascii="Times New Roman" w:hAnsi="Times New Roman" w:cs="Times New Roman"/>
          <w:sz w:val="28"/>
          <w:szCs w:val="28"/>
        </w:rPr>
        <w:t xml:space="preserve">he same was supplied through </w:t>
      </w:r>
      <w:r w:rsidR="00746504">
        <w:rPr>
          <w:rFonts w:ascii="Times New Roman" w:hAnsi="Times New Roman" w:cs="Times New Roman"/>
          <w:sz w:val="28"/>
          <w:szCs w:val="28"/>
        </w:rPr>
        <w:t>Energy M</w:t>
      </w:r>
      <w:r w:rsidR="00685ABE">
        <w:rPr>
          <w:rFonts w:ascii="Times New Roman" w:hAnsi="Times New Roman" w:cs="Times New Roman"/>
          <w:sz w:val="28"/>
          <w:szCs w:val="28"/>
        </w:rPr>
        <w:t>eter. This variation was due to so many reasons.</w:t>
      </w:r>
    </w:p>
    <w:p w:rsidR="00685ABE" w:rsidRDefault="00685ABE"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major reason was that during 2017, the r</w:t>
      </w:r>
      <w:r w:rsidR="00316FA2">
        <w:rPr>
          <w:rFonts w:ascii="Times New Roman" w:hAnsi="Times New Roman" w:cs="Times New Roman"/>
          <w:sz w:val="28"/>
          <w:szCs w:val="28"/>
        </w:rPr>
        <w:t>esidents in the house were four i.e</w:t>
      </w:r>
      <w:r w:rsidR="00B140C0">
        <w:rPr>
          <w:rFonts w:ascii="Times New Roman" w:hAnsi="Times New Roman" w:cs="Times New Roman"/>
          <w:sz w:val="28"/>
          <w:szCs w:val="28"/>
        </w:rPr>
        <w:t>.</w:t>
      </w:r>
      <w:r>
        <w:rPr>
          <w:rFonts w:ascii="Times New Roman" w:hAnsi="Times New Roman" w:cs="Times New Roman"/>
          <w:sz w:val="28"/>
          <w:szCs w:val="28"/>
        </w:rPr>
        <w:t xml:space="preserve"> the Appellant, her husband and two servants to</w:t>
      </w:r>
      <w:r w:rsidR="00B140C0">
        <w:rPr>
          <w:rFonts w:ascii="Times New Roman" w:hAnsi="Times New Roman" w:cs="Times New Roman"/>
          <w:sz w:val="28"/>
          <w:szCs w:val="28"/>
        </w:rPr>
        <w:t xml:space="preserve"> look after the Appellant who</w:t>
      </w:r>
      <w:r>
        <w:rPr>
          <w:rFonts w:ascii="Times New Roman" w:hAnsi="Times New Roman" w:cs="Times New Roman"/>
          <w:sz w:val="28"/>
          <w:szCs w:val="28"/>
        </w:rPr>
        <w:t xml:space="preserve"> was sick. The servants </w:t>
      </w:r>
      <w:r w:rsidR="00073695">
        <w:rPr>
          <w:rFonts w:ascii="Times New Roman" w:hAnsi="Times New Roman" w:cs="Times New Roman"/>
          <w:sz w:val="28"/>
          <w:szCs w:val="28"/>
        </w:rPr>
        <w:t>were employed in 06/2017 and intimation in this regard</w:t>
      </w:r>
      <w:r>
        <w:rPr>
          <w:rFonts w:ascii="Times New Roman" w:hAnsi="Times New Roman" w:cs="Times New Roman"/>
          <w:sz w:val="28"/>
          <w:szCs w:val="28"/>
        </w:rPr>
        <w:t xml:space="preserve"> was also given to the Police. </w:t>
      </w:r>
    </w:p>
    <w:p w:rsidR="00685ABE" w:rsidRDefault="00685ABE"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90713B" w:rsidRPr="00210353">
        <w:rPr>
          <w:rFonts w:ascii="Times New Roman" w:hAnsi="Times New Roman" w:cs="Times New Roman"/>
          <w:sz w:val="28"/>
          <w:szCs w:val="28"/>
        </w:rPr>
        <w:t xml:space="preserve">Appellant </w:t>
      </w:r>
      <w:r w:rsidR="00B923CC" w:rsidRPr="00210353">
        <w:rPr>
          <w:rFonts w:ascii="Times New Roman" w:hAnsi="Times New Roman" w:cs="Times New Roman"/>
          <w:sz w:val="28"/>
          <w:szCs w:val="28"/>
        </w:rPr>
        <w:t xml:space="preserve">had </w:t>
      </w:r>
      <w:r w:rsidR="00117F51">
        <w:rPr>
          <w:rFonts w:ascii="Times New Roman" w:hAnsi="Times New Roman" w:cs="Times New Roman"/>
          <w:sz w:val="28"/>
          <w:szCs w:val="28"/>
        </w:rPr>
        <w:t>remained abroad</w:t>
      </w:r>
      <w:r>
        <w:rPr>
          <w:rFonts w:ascii="Times New Roman" w:hAnsi="Times New Roman" w:cs="Times New Roman"/>
          <w:sz w:val="28"/>
          <w:szCs w:val="28"/>
        </w:rPr>
        <w:t xml:space="preserve"> fr</w:t>
      </w:r>
      <w:r w:rsidR="00085746">
        <w:rPr>
          <w:rFonts w:ascii="Times New Roman" w:hAnsi="Times New Roman" w:cs="Times New Roman"/>
          <w:sz w:val="28"/>
          <w:szCs w:val="28"/>
        </w:rPr>
        <w:t>om 15.02.2018 to 26.09.2018 and</w:t>
      </w:r>
      <w:r w:rsidR="00CF4D7C">
        <w:rPr>
          <w:rFonts w:ascii="Times New Roman" w:hAnsi="Times New Roman" w:cs="Times New Roman"/>
          <w:sz w:val="28"/>
          <w:szCs w:val="28"/>
        </w:rPr>
        <w:t xml:space="preserve"> from</w:t>
      </w:r>
      <w:r w:rsidR="00B03497">
        <w:rPr>
          <w:rFonts w:ascii="Times New Roman" w:hAnsi="Times New Roman" w:cs="Times New Roman"/>
          <w:sz w:val="28"/>
          <w:szCs w:val="28"/>
        </w:rPr>
        <w:t xml:space="preserve"> </w:t>
      </w:r>
      <w:r>
        <w:rPr>
          <w:rFonts w:ascii="Times New Roman" w:hAnsi="Times New Roman" w:cs="Times New Roman"/>
          <w:sz w:val="28"/>
          <w:szCs w:val="28"/>
        </w:rPr>
        <w:t>22.10.2018 to 08.11.2018</w:t>
      </w:r>
      <w:r w:rsidR="001B32B9">
        <w:rPr>
          <w:rFonts w:ascii="Times New Roman" w:hAnsi="Times New Roman" w:cs="Times New Roman"/>
          <w:sz w:val="28"/>
          <w:szCs w:val="28"/>
        </w:rPr>
        <w:t>. The</w:t>
      </w:r>
      <w:r>
        <w:rPr>
          <w:rFonts w:ascii="Times New Roman" w:hAnsi="Times New Roman" w:cs="Times New Roman"/>
          <w:sz w:val="28"/>
          <w:szCs w:val="28"/>
        </w:rPr>
        <w:t xml:space="preserve"> details </w:t>
      </w:r>
      <w:r w:rsidR="002A0498">
        <w:rPr>
          <w:rFonts w:ascii="Times New Roman" w:hAnsi="Times New Roman" w:cs="Times New Roman"/>
          <w:sz w:val="28"/>
          <w:szCs w:val="28"/>
        </w:rPr>
        <w:t xml:space="preserve">of energy consumption of six months during </w:t>
      </w:r>
      <w:r w:rsidR="00222B75">
        <w:rPr>
          <w:rFonts w:ascii="Times New Roman" w:hAnsi="Times New Roman" w:cs="Times New Roman"/>
          <w:sz w:val="28"/>
          <w:szCs w:val="28"/>
        </w:rPr>
        <w:t>the years 2017 to 2019 were as under:</w:t>
      </w:r>
    </w:p>
    <w:tbl>
      <w:tblPr>
        <w:tblStyle w:val="TableGrid"/>
        <w:tblW w:w="7229" w:type="dxa"/>
        <w:tblInd w:w="817" w:type="dxa"/>
        <w:tblLayout w:type="fixed"/>
        <w:tblLook w:val="04A0"/>
      </w:tblPr>
      <w:tblGrid>
        <w:gridCol w:w="992"/>
        <w:gridCol w:w="1418"/>
        <w:gridCol w:w="1134"/>
        <w:gridCol w:w="1417"/>
        <w:gridCol w:w="851"/>
        <w:gridCol w:w="1417"/>
      </w:tblGrid>
      <w:tr w:rsidR="00155ACD" w:rsidTr="0091636A">
        <w:tc>
          <w:tcPr>
            <w:tcW w:w="2410" w:type="dxa"/>
            <w:gridSpan w:val="2"/>
          </w:tcPr>
          <w:p w:rsidR="00155ACD" w:rsidRPr="007B2379" w:rsidRDefault="00155ACD" w:rsidP="00A66EBE">
            <w:pPr>
              <w:pStyle w:val="ListParagraph"/>
              <w:spacing w:before="240"/>
              <w:ind w:left="0" w:right="-2"/>
              <w:jc w:val="both"/>
              <w:rPr>
                <w:rFonts w:ascii="Times New Roman" w:hAnsi="Times New Roman" w:cs="Times New Roman"/>
                <w:szCs w:val="22"/>
              </w:rPr>
            </w:pPr>
            <w:r w:rsidRPr="007B2379">
              <w:rPr>
                <w:rFonts w:ascii="Times New Roman" w:hAnsi="Times New Roman" w:cs="Times New Roman"/>
                <w:szCs w:val="22"/>
              </w:rPr>
              <w:t xml:space="preserve">           2017</w:t>
            </w:r>
          </w:p>
        </w:tc>
        <w:tc>
          <w:tcPr>
            <w:tcW w:w="2551" w:type="dxa"/>
            <w:gridSpan w:val="2"/>
          </w:tcPr>
          <w:p w:rsidR="00155ACD" w:rsidRPr="007B2379" w:rsidRDefault="00155ACD" w:rsidP="00A66EBE">
            <w:pPr>
              <w:pStyle w:val="ListParagraph"/>
              <w:spacing w:before="240"/>
              <w:ind w:left="0" w:right="-2"/>
              <w:jc w:val="both"/>
              <w:rPr>
                <w:rFonts w:ascii="Times New Roman" w:hAnsi="Times New Roman" w:cs="Times New Roman"/>
                <w:szCs w:val="22"/>
              </w:rPr>
            </w:pPr>
            <w:r w:rsidRPr="007B2379">
              <w:rPr>
                <w:rFonts w:ascii="Times New Roman" w:hAnsi="Times New Roman" w:cs="Times New Roman"/>
                <w:szCs w:val="22"/>
              </w:rPr>
              <w:t xml:space="preserve">                   2018</w:t>
            </w:r>
          </w:p>
        </w:tc>
        <w:tc>
          <w:tcPr>
            <w:tcW w:w="2268" w:type="dxa"/>
            <w:gridSpan w:val="2"/>
          </w:tcPr>
          <w:p w:rsidR="00155ACD" w:rsidRPr="007B2379" w:rsidRDefault="00155ACD" w:rsidP="00A66EBE">
            <w:pPr>
              <w:pStyle w:val="ListParagraph"/>
              <w:spacing w:before="240"/>
              <w:ind w:left="0" w:right="-2"/>
              <w:jc w:val="both"/>
              <w:rPr>
                <w:rFonts w:ascii="Times New Roman" w:hAnsi="Times New Roman" w:cs="Times New Roman"/>
                <w:szCs w:val="22"/>
              </w:rPr>
            </w:pPr>
            <w:r w:rsidRPr="007B2379">
              <w:rPr>
                <w:rFonts w:ascii="Times New Roman" w:hAnsi="Times New Roman" w:cs="Times New Roman"/>
                <w:szCs w:val="22"/>
              </w:rPr>
              <w:t xml:space="preserve">           2019</w:t>
            </w:r>
          </w:p>
        </w:tc>
      </w:tr>
      <w:tr w:rsidR="005F621D" w:rsidTr="0091636A">
        <w:trPr>
          <w:trHeight w:val="434"/>
        </w:trPr>
        <w:tc>
          <w:tcPr>
            <w:tcW w:w="992" w:type="dxa"/>
          </w:tcPr>
          <w:p w:rsidR="00A66EBE" w:rsidRPr="007B2379" w:rsidRDefault="005F621D" w:rsidP="00A66EBE">
            <w:pPr>
              <w:pStyle w:val="ListParagraph"/>
              <w:spacing w:before="240"/>
              <w:ind w:left="0" w:right="-2"/>
              <w:jc w:val="both"/>
              <w:rPr>
                <w:rFonts w:ascii="Times New Roman" w:hAnsi="Times New Roman" w:cs="Times New Roman"/>
                <w:szCs w:val="22"/>
              </w:rPr>
            </w:pPr>
            <w:r w:rsidRPr="007B2379">
              <w:rPr>
                <w:rFonts w:ascii="Times New Roman" w:hAnsi="Times New Roman" w:cs="Times New Roman"/>
                <w:szCs w:val="22"/>
              </w:rPr>
              <w:t>Period</w:t>
            </w:r>
          </w:p>
        </w:tc>
        <w:tc>
          <w:tcPr>
            <w:tcW w:w="1418" w:type="dxa"/>
          </w:tcPr>
          <w:p w:rsidR="00A66EBE" w:rsidRPr="007B2379" w:rsidRDefault="003403A0" w:rsidP="00A66EBE">
            <w:pPr>
              <w:pStyle w:val="ListParagraph"/>
              <w:spacing w:before="240"/>
              <w:ind w:left="0" w:right="-2"/>
              <w:jc w:val="both"/>
              <w:rPr>
                <w:rFonts w:ascii="Times New Roman" w:hAnsi="Times New Roman" w:cs="Times New Roman"/>
                <w:szCs w:val="22"/>
              </w:rPr>
            </w:pPr>
            <w:r w:rsidRPr="007B2379">
              <w:rPr>
                <w:rFonts w:ascii="Times New Roman" w:hAnsi="Times New Roman" w:cs="Times New Roman"/>
                <w:szCs w:val="22"/>
              </w:rPr>
              <w:t>Consumption (</w:t>
            </w:r>
            <w:r w:rsidR="005F621D" w:rsidRPr="007B2379">
              <w:rPr>
                <w:rFonts w:ascii="Times New Roman" w:hAnsi="Times New Roman" w:cs="Times New Roman"/>
                <w:szCs w:val="22"/>
              </w:rPr>
              <w:t xml:space="preserve"> kWh)</w:t>
            </w:r>
          </w:p>
        </w:tc>
        <w:tc>
          <w:tcPr>
            <w:tcW w:w="1134" w:type="dxa"/>
          </w:tcPr>
          <w:p w:rsidR="00A66EBE" w:rsidRPr="007B2379" w:rsidRDefault="005F621D" w:rsidP="00A66EBE">
            <w:pPr>
              <w:pStyle w:val="ListParagraph"/>
              <w:spacing w:before="240"/>
              <w:ind w:left="0" w:right="-2"/>
              <w:jc w:val="both"/>
              <w:rPr>
                <w:rFonts w:ascii="Times New Roman" w:hAnsi="Times New Roman" w:cs="Times New Roman"/>
                <w:szCs w:val="22"/>
              </w:rPr>
            </w:pPr>
            <w:r w:rsidRPr="007B2379">
              <w:rPr>
                <w:rFonts w:ascii="Times New Roman" w:hAnsi="Times New Roman" w:cs="Times New Roman"/>
                <w:szCs w:val="22"/>
              </w:rPr>
              <w:t>Period</w:t>
            </w:r>
          </w:p>
        </w:tc>
        <w:tc>
          <w:tcPr>
            <w:tcW w:w="1417" w:type="dxa"/>
          </w:tcPr>
          <w:p w:rsidR="00A66EBE" w:rsidRPr="007B2379" w:rsidRDefault="00AA01C5" w:rsidP="00A66EBE">
            <w:pPr>
              <w:pStyle w:val="ListParagraph"/>
              <w:spacing w:before="240"/>
              <w:ind w:left="0" w:right="-2"/>
              <w:jc w:val="both"/>
              <w:rPr>
                <w:rFonts w:ascii="Times New Roman" w:hAnsi="Times New Roman" w:cs="Times New Roman"/>
                <w:szCs w:val="22"/>
              </w:rPr>
            </w:pPr>
            <w:r w:rsidRPr="007B2379">
              <w:rPr>
                <w:rFonts w:ascii="Times New Roman" w:hAnsi="Times New Roman" w:cs="Times New Roman"/>
                <w:szCs w:val="22"/>
              </w:rPr>
              <w:t>Consumption (</w:t>
            </w:r>
            <w:r w:rsidR="00FC4C50" w:rsidRPr="007B2379">
              <w:rPr>
                <w:rFonts w:ascii="Times New Roman" w:hAnsi="Times New Roman" w:cs="Times New Roman"/>
                <w:szCs w:val="22"/>
              </w:rPr>
              <w:t>kWh)</w:t>
            </w:r>
          </w:p>
        </w:tc>
        <w:tc>
          <w:tcPr>
            <w:tcW w:w="851" w:type="dxa"/>
          </w:tcPr>
          <w:p w:rsidR="00A66EBE" w:rsidRPr="007B2379" w:rsidRDefault="001977B5" w:rsidP="00A66EBE">
            <w:pPr>
              <w:pStyle w:val="ListParagraph"/>
              <w:spacing w:before="240"/>
              <w:ind w:left="0" w:right="-2"/>
              <w:jc w:val="both"/>
              <w:rPr>
                <w:rFonts w:ascii="Times New Roman" w:hAnsi="Times New Roman" w:cs="Times New Roman"/>
                <w:szCs w:val="22"/>
              </w:rPr>
            </w:pPr>
            <w:r w:rsidRPr="007B2379">
              <w:rPr>
                <w:rFonts w:ascii="Times New Roman" w:hAnsi="Times New Roman" w:cs="Times New Roman"/>
                <w:szCs w:val="22"/>
              </w:rPr>
              <w:t>Period</w:t>
            </w:r>
          </w:p>
        </w:tc>
        <w:tc>
          <w:tcPr>
            <w:tcW w:w="1417" w:type="dxa"/>
          </w:tcPr>
          <w:p w:rsidR="00A66EBE" w:rsidRPr="007B2379" w:rsidRDefault="003403A0" w:rsidP="00A66EBE">
            <w:pPr>
              <w:pStyle w:val="ListParagraph"/>
              <w:spacing w:before="240"/>
              <w:ind w:left="0" w:right="-2"/>
              <w:jc w:val="both"/>
              <w:rPr>
                <w:rFonts w:ascii="Times New Roman" w:hAnsi="Times New Roman" w:cs="Times New Roman"/>
                <w:szCs w:val="22"/>
              </w:rPr>
            </w:pPr>
            <w:r w:rsidRPr="007B2379">
              <w:rPr>
                <w:rFonts w:ascii="Times New Roman" w:hAnsi="Times New Roman" w:cs="Times New Roman"/>
                <w:szCs w:val="22"/>
              </w:rPr>
              <w:t>Consumption (</w:t>
            </w:r>
            <w:r w:rsidR="00FC5BB0" w:rsidRPr="007B2379">
              <w:rPr>
                <w:rFonts w:ascii="Times New Roman" w:hAnsi="Times New Roman" w:cs="Times New Roman"/>
                <w:szCs w:val="22"/>
              </w:rPr>
              <w:t>kW</w:t>
            </w:r>
            <w:r w:rsidR="001977B5" w:rsidRPr="007B2379">
              <w:rPr>
                <w:rFonts w:ascii="Times New Roman" w:hAnsi="Times New Roman" w:cs="Times New Roman"/>
                <w:szCs w:val="22"/>
              </w:rPr>
              <w:t>h)</w:t>
            </w:r>
          </w:p>
        </w:tc>
      </w:tr>
      <w:tr w:rsidR="005F621D" w:rsidTr="0091636A">
        <w:tc>
          <w:tcPr>
            <w:tcW w:w="992" w:type="dxa"/>
          </w:tcPr>
          <w:p w:rsidR="00FC4C50" w:rsidRPr="007B2379" w:rsidRDefault="004546D7" w:rsidP="00FC4C50">
            <w:pPr>
              <w:pStyle w:val="ListParagraph"/>
              <w:ind w:left="142" w:right="-2" w:hanging="142"/>
              <w:jc w:val="both"/>
              <w:rPr>
                <w:rFonts w:ascii="Times New Roman" w:hAnsi="Times New Roman" w:cs="Times New Roman"/>
                <w:szCs w:val="22"/>
              </w:rPr>
            </w:pPr>
            <w:r w:rsidRPr="007B2379">
              <w:rPr>
                <w:rFonts w:ascii="Times New Roman" w:hAnsi="Times New Roman" w:cs="Times New Roman"/>
                <w:szCs w:val="22"/>
              </w:rPr>
              <w:t xml:space="preserve">05.06.17 </w:t>
            </w:r>
            <w:r w:rsidR="00FC4C50" w:rsidRPr="007B2379">
              <w:rPr>
                <w:rFonts w:ascii="Times New Roman" w:hAnsi="Times New Roman" w:cs="Times New Roman"/>
                <w:szCs w:val="22"/>
              </w:rPr>
              <w:t xml:space="preserve">                     to</w:t>
            </w:r>
          </w:p>
          <w:p w:rsidR="004546D7" w:rsidRPr="007B2379" w:rsidRDefault="004546D7" w:rsidP="00FC4C50">
            <w:pPr>
              <w:pStyle w:val="ListParagraph"/>
              <w:ind w:left="142" w:right="-2" w:hanging="142"/>
              <w:jc w:val="both"/>
              <w:rPr>
                <w:rFonts w:ascii="Times New Roman" w:hAnsi="Times New Roman" w:cs="Times New Roman"/>
                <w:szCs w:val="22"/>
              </w:rPr>
            </w:pPr>
            <w:r w:rsidRPr="007B2379">
              <w:rPr>
                <w:rFonts w:ascii="Times New Roman" w:hAnsi="Times New Roman" w:cs="Times New Roman"/>
                <w:szCs w:val="22"/>
              </w:rPr>
              <w:t>05.07.17</w:t>
            </w:r>
          </w:p>
        </w:tc>
        <w:tc>
          <w:tcPr>
            <w:tcW w:w="1418" w:type="dxa"/>
          </w:tcPr>
          <w:p w:rsidR="004546D7" w:rsidRPr="007B2379" w:rsidRDefault="004546D7"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851 </w:t>
            </w:r>
          </w:p>
        </w:tc>
        <w:tc>
          <w:tcPr>
            <w:tcW w:w="1134" w:type="dxa"/>
          </w:tcPr>
          <w:p w:rsidR="00FC4C50" w:rsidRPr="007B2379" w:rsidRDefault="004546D7"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05.06.18 </w:t>
            </w:r>
          </w:p>
          <w:p w:rsidR="00FC4C50" w:rsidRPr="007B2379" w:rsidRDefault="00FC4C50"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     t</w:t>
            </w:r>
            <w:r w:rsidR="004546D7" w:rsidRPr="007B2379">
              <w:rPr>
                <w:rFonts w:ascii="Times New Roman" w:hAnsi="Times New Roman" w:cs="Times New Roman"/>
                <w:szCs w:val="22"/>
              </w:rPr>
              <w:t>o</w:t>
            </w:r>
          </w:p>
          <w:p w:rsidR="004546D7" w:rsidRPr="007B2379" w:rsidRDefault="004546D7"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03.08.18</w:t>
            </w:r>
          </w:p>
        </w:tc>
        <w:tc>
          <w:tcPr>
            <w:tcW w:w="1417" w:type="dxa"/>
          </w:tcPr>
          <w:p w:rsidR="004546D7" w:rsidRPr="007B2379" w:rsidRDefault="003403A0"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371 </w:t>
            </w:r>
          </w:p>
        </w:tc>
        <w:tc>
          <w:tcPr>
            <w:tcW w:w="851" w:type="dxa"/>
          </w:tcPr>
          <w:p w:rsidR="004546D7" w:rsidRPr="007B2379" w:rsidRDefault="004546D7"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08/19</w:t>
            </w:r>
          </w:p>
        </w:tc>
        <w:tc>
          <w:tcPr>
            <w:tcW w:w="1417" w:type="dxa"/>
          </w:tcPr>
          <w:p w:rsidR="004546D7" w:rsidRPr="007B2379" w:rsidRDefault="003403A0"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771</w:t>
            </w:r>
          </w:p>
        </w:tc>
      </w:tr>
      <w:tr w:rsidR="005F621D" w:rsidTr="0091636A">
        <w:tc>
          <w:tcPr>
            <w:tcW w:w="992" w:type="dxa"/>
          </w:tcPr>
          <w:p w:rsidR="004546D7" w:rsidRPr="007B2379" w:rsidRDefault="004546D7"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08/17</w:t>
            </w:r>
          </w:p>
        </w:tc>
        <w:tc>
          <w:tcPr>
            <w:tcW w:w="1418" w:type="dxa"/>
          </w:tcPr>
          <w:p w:rsidR="004546D7" w:rsidRPr="007B2379" w:rsidRDefault="003403A0"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1226 </w:t>
            </w:r>
          </w:p>
        </w:tc>
        <w:tc>
          <w:tcPr>
            <w:tcW w:w="1134" w:type="dxa"/>
          </w:tcPr>
          <w:p w:rsidR="004546D7" w:rsidRPr="007B2379" w:rsidRDefault="004546D7"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09/18</w:t>
            </w:r>
          </w:p>
        </w:tc>
        <w:tc>
          <w:tcPr>
            <w:tcW w:w="1417" w:type="dxa"/>
          </w:tcPr>
          <w:p w:rsidR="004546D7" w:rsidRPr="007B2379" w:rsidRDefault="003403A0"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425 </w:t>
            </w:r>
          </w:p>
        </w:tc>
        <w:tc>
          <w:tcPr>
            <w:tcW w:w="851" w:type="dxa"/>
          </w:tcPr>
          <w:p w:rsidR="004546D7" w:rsidRPr="007B2379" w:rsidRDefault="00C40C2F"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09/19</w:t>
            </w:r>
          </w:p>
        </w:tc>
        <w:tc>
          <w:tcPr>
            <w:tcW w:w="1417" w:type="dxa"/>
          </w:tcPr>
          <w:p w:rsidR="004546D7" w:rsidRPr="007B2379" w:rsidRDefault="003403A0" w:rsidP="004546D7">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766 </w:t>
            </w:r>
          </w:p>
        </w:tc>
      </w:tr>
      <w:tr w:rsidR="005F621D" w:rsidTr="0091636A">
        <w:tc>
          <w:tcPr>
            <w:tcW w:w="992"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09/17</w:t>
            </w:r>
          </w:p>
        </w:tc>
        <w:tc>
          <w:tcPr>
            <w:tcW w:w="1418" w:type="dxa"/>
          </w:tcPr>
          <w:p w:rsidR="00C40C2F" w:rsidRPr="007B2379" w:rsidRDefault="003403A0"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1014 </w:t>
            </w:r>
          </w:p>
        </w:tc>
        <w:tc>
          <w:tcPr>
            <w:tcW w:w="1134"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10/18</w:t>
            </w:r>
          </w:p>
        </w:tc>
        <w:tc>
          <w:tcPr>
            <w:tcW w:w="1417" w:type="dxa"/>
          </w:tcPr>
          <w:p w:rsidR="00C40C2F" w:rsidRPr="007B2379" w:rsidRDefault="003403A0"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303 </w:t>
            </w:r>
          </w:p>
        </w:tc>
        <w:tc>
          <w:tcPr>
            <w:tcW w:w="851"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10/19</w:t>
            </w:r>
          </w:p>
        </w:tc>
        <w:tc>
          <w:tcPr>
            <w:tcW w:w="1417" w:type="dxa"/>
          </w:tcPr>
          <w:p w:rsidR="00C40C2F" w:rsidRPr="007B2379" w:rsidRDefault="003403A0"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672</w:t>
            </w:r>
          </w:p>
        </w:tc>
      </w:tr>
      <w:tr w:rsidR="005F621D" w:rsidTr="0091636A">
        <w:tc>
          <w:tcPr>
            <w:tcW w:w="992"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10/17</w:t>
            </w:r>
          </w:p>
        </w:tc>
        <w:tc>
          <w:tcPr>
            <w:tcW w:w="1418" w:type="dxa"/>
          </w:tcPr>
          <w:p w:rsidR="00C40C2F" w:rsidRPr="007B2379" w:rsidRDefault="003403A0"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799 </w:t>
            </w:r>
          </w:p>
        </w:tc>
        <w:tc>
          <w:tcPr>
            <w:tcW w:w="1134"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11/18</w:t>
            </w:r>
          </w:p>
        </w:tc>
        <w:tc>
          <w:tcPr>
            <w:tcW w:w="1417" w:type="dxa"/>
          </w:tcPr>
          <w:p w:rsidR="00C40C2F" w:rsidRPr="007B2379" w:rsidRDefault="003403A0"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183 </w:t>
            </w:r>
          </w:p>
        </w:tc>
        <w:tc>
          <w:tcPr>
            <w:tcW w:w="851"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11/19</w:t>
            </w:r>
          </w:p>
        </w:tc>
        <w:tc>
          <w:tcPr>
            <w:tcW w:w="1417" w:type="dxa"/>
          </w:tcPr>
          <w:p w:rsidR="00C40C2F" w:rsidRPr="007B2379" w:rsidRDefault="003403A0"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428</w:t>
            </w:r>
          </w:p>
        </w:tc>
      </w:tr>
      <w:tr w:rsidR="005F621D" w:rsidTr="0091636A">
        <w:tc>
          <w:tcPr>
            <w:tcW w:w="992"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11/17</w:t>
            </w:r>
          </w:p>
        </w:tc>
        <w:tc>
          <w:tcPr>
            <w:tcW w:w="1418" w:type="dxa"/>
          </w:tcPr>
          <w:p w:rsidR="00C40C2F" w:rsidRPr="007B2379" w:rsidRDefault="003403A0"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522 </w:t>
            </w:r>
          </w:p>
        </w:tc>
        <w:tc>
          <w:tcPr>
            <w:tcW w:w="1134"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12/18</w:t>
            </w:r>
          </w:p>
        </w:tc>
        <w:tc>
          <w:tcPr>
            <w:tcW w:w="1417" w:type="dxa"/>
          </w:tcPr>
          <w:p w:rsidR="00C40C2F" w:rsidRPr="007B2379" w:rsidRDefault="003403A0"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198 </w:t>
            </w:r>
          </w:p>
        </w:tc>
        <w:tc>
          <w:tcPr>
            <w:tcW w:w="851"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12/19</w:t>
            </w:r>
          </w:p>
        </w:tc>
        <w:tc>
          <w:tcPr>
            <w:tcW w:w="1417" w:type="dxa"/>
          </w:tcPr>
          <w:p w:rsidR="00C40C2F" w:rsidRPr="007B2379" w:rsidRDefault="003403A0"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269 </w:t>
            </w:r>
          </w:p>
        </w:tc>
      </w:tr>
      <w:tr w:rsidR="005F621D" w:rsidTr="0091636A">
        <w:tc>
          <w:tcPr>
            <w:tcW w:w="992"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12/17</w:t>
            </w:r>
          </w:p>
        </w:tc>
        <w:tc>
          <w:tcPr>
            <w:tcW w:w="1418" w:type="dxa"/>
          </w:tcPr>
          <w:p w:rsidR="00C40C2F" w:rsidRPr="007B2379" w:rsidRDefault="003403A0"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406 </w:t>
            </w:r>
          </w:p>
        </w:tc>
        <w:tc>
          <w:tcPr>
            <w:tcW w:w="1134" w:type="dxa"/>
          </w:tcPr>
          <w:p w:rsidR="00C40C2F" w:rsidRPr="007B2379" w:rsidRDefault="00C40C2F" w:rsidP="00C40C2F">
            <w:pPr>
              <w:pStyle w:val="ListParagraph"/>
              <w:ind w:left="0" w:right="-2"/>
              <w:jc w:val="both"/>
              <w:rPr>
                <w:rFonts w:ascii="Times New Roman" w:hAnsi="Times New Roman" w:cs="Times New Roman"/>
                <w:szCs w:val="22"/>
              </w:rPr>
            </w:pPr>
          </w:p>
        </w:tc>
        <w:tc>
          <w:tcPr>
            <w:tcW w:w="1417" w:type="dxa"/>
          </w:tcPr>
          <w:p w:rsidR="00C40C2F" w:rsidRPr="007B2379" w:rsidRDefault="00C40C2F" w:rsidP="00C40C2F">
            <w:pPr>
              <w:pStyle w:val="ListParagraph"/>
              <w:ind w:left="0" w:right="-2"/>
              <w:jc w:val="both"/>
              <w:rPr>
                <w:rFonts w:ascii="Times New Roman" w:hAnsi="Times New Roman" w:cs="Times New Roman"/>
                <w:szCs w:val="22"/>
              </w:rPr>
            </w:pPr>
          </w:p>
        </w:tc>
        <w:tc>
          <w:tcPr>
            <w:tcW w:w="851" w:type="dxa"/>
          </w:tcPr>
          <w:p w:rsidR="00C40C2F" w:rsidRPr="007B2379" w:rsidRDefault="00C40C2F" w:rsidP="00C40C2F">
            <w:pPr>
              <w:pStyle w:val="ListParagraph"/>
              <w:ind w:left="0" w:right="-2"/>
              <w:jc w:val="both"/>
              <w:rPr>
                <w:rFonts w:ascii="Times New Roman" w:hAnsi="Times New Roman" w:cs="Times New Roman"/>
                <w:szCs w:val="22"/>
              </w:rPr>
            </w:pPr>
          </w:p>
        </w:tc>
        <w:tc>
          <w:tcPr>
            <w:tcW w:w="1417" w:type="dxa"/>
          </w:tcPr>
          <w:p w:rsidR="00C40C2F" w:rsidRPr="007B2379" w:rsidRDefault="00C40C2F" w:rsidP="00C40C2F">
            <w:pPr>
              <w:pStyle w:val="ListParagraph"/>
              <w:ind w:left="0" w:right="-2"/>
              <w:jc w:val="both"/>
              <w:rPr>
                <w:rFonts w:ascii="Times New Roman" w:hAnsi="Times New Roman" w:cs="Times New Roman"/>
                <w:szCs w:val="22"/>
              </w:rPr>
            </w:pPr>
          </w:p>
        </w:tc>
      </w:tr>
      <w:tr w:rsidR="005F621D" w:rsidTr="0091636A">
        <w:tc>
          <w:tcPr>
            <w:tcW w:w="992"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Total</w:t>
            </w:r>
          </w:p>
        </w:tc>
        <w:tc>
          <w:tcPr>
            <w:tcW w:w="1418"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4818 </w:t>
            </w:r>
          </w:p>
        </w:tc>
        <w:tc>
          <w:tcPr>
            <w:tcW w:w="1134" w:type="dxa"/>
          </w:tcPr>
          <w:p w:rsidR="00C40C2F" w:rsidRPr="007B2379" w:rsidRDefault="00C40C2F" w:rsidP="00C40C2F">
            <w:pPr>
              <w:pStyle w:val="ListParagraph"/>
              <w:ind w:left="0" w:right="-2"/>
              <w:jc w:val="both"/>
              <w:rPr>
                <w:rFonts w:ascii="Times New Roman" w:hAnsi="Times New Roman" w:cs="Times New Roman"/>
                <w:szCs w:val="22"/>
              </w:rPr>
            </w:pPr>
          </w:p>
        </w:tc>
        <w:tc>
          <w:tcPr>
            <w:tcW w:w="1417"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1482 </w:t>
            </w:r>
          </w:p>
        </w:tc>
        <w:tc>
          <w:tcPr>
            <w:tcW w:w="851" w:type="dxa"/>
          </w:tcPr>
          <w:p w:rsidR="00C40C2F" w:rsidRPr="007B2379" w:rsidRDefault="00C40C2F" w:rsidP="00C40C2F">
            <w:pPr>
              <w:pStyle w:val="ListParagraph"/>
              <w:ind w:left="0" w:right="-2"/>
              <w:jc w:val="both"/>
              <w:rPr>
                <w:rFonts w:ascii="Times New Roman" w:hAnsi="Times New Roman" w:cs="Times New Roman"/>
                <w:szCs w:val="22"/>
              </w:rPr>
            </w:pPr>
          </w:p>
        </w:tc>
        <w:tc>
          <w:tcPr>
            <w:tcW w:w="1417" w:type="dxa"/>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 xml:space="preserve">3106 </w:t>
            </w:r>
          </w:p>
        </w:tc>
      </w:tr>
      <w:tr w:rsidR="001977B5" w:rsidTr="0091636A">
        <w:tc>
          <w:tcPr>
            <w:tcW w:w="3544" w:type="dxa"/>
            <w:gridSpan w:val="3"/>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No. of user</w:t>
            </w:r>
          </w:p>
        </w:tc>
        <w:tc>
          <w:tcPr>
            <w:tcW w:w="1417" w:type="dxa"/>
          </w:tcPr>
          <w:p w:rsidR="00C40C2F" w:rsidRPr="007B2379" w:rsidRDefault="00345BF3" w:rsidP="00345BF3">
            <w:pPr>
              <w:pStyle w:val="ListParagraph"/>
              <w:ind w:left="0" w:right="-2"/>
              <w:rPr>
                <w:rFonts w:ascii="Times New Roman" w:hAnsi="Times New Roman" w:cs="Times New Roman"/>
                <w:szCs w:val="22"/>
              </w:rPr>
            </w:pPr>
            <w:r w:rsidRPr="007B2379">
              <w:rPr>
                <w:rFonts w:ascii="Times New Roman" w:hAnsi="Times New Roman" w:cs="Times New Roman"/>
                <w:szCs w:val="22"/>
              </w:rPr>
              <w:t xml:space="preserve">    4</w:t>
            </w:r>
          </w:p>
        </w:tc>
        <w:tc>
          <w:tcPr>
            <w:tcW w:w="851" w:type="dxa"/>
          </w:tcPr>
          <w:p w:rsidR="00C40C2F" w:rsidRPr="007B2379" w:rsidRDefault="00C40C2F" w:rsidP="00FC5EFD">
            <w:pPr>
              <w:pStyle w:val="ListParagraph"/>
              <w:ind w:left="0" w:right="-2"/>
              <w:rPr>
                <w:rFonts w:ascii="Times New Roman" w:hAnsi="Times New Roman" w:cs="Times New Roman"/>
                <w:szCs w:val="22"/>
              </w:rPr>
            </w:pPr>
            <w:r w:rsidRPr="007B2379">
              <w:rPr>
                <w:rFonts w:ascii="Times New Roman" w:hAnsi="Times New Roman" w:cs="Times New Roman"/>
                <w:szCs w:val="22"/>
              </w:rPr>
              <w:t>1</w:t>
            </w:r>
          </w:p>
        </w:tc>
        <w:tc>
          <w:tcPr>
            <w:tcW w:w="1417" w:type="dxa"/>
          </w:tcPr>
          <w:p w:rsidR="00C40C2F" w:rsidRPr="007B2379" w:rsidRDefault="00C40C2F" w:rsidP="00FC5EFD">
            <w:pPr>
              <w:pStyle w:val="ListParagraph"/>
              <w:ind w:left="0" w:right="-2"/>
              <w:rPr>
                <w:rFonts w:ascii="Times New Roman" w:hAnsi="Times New Roman" w:cs="Times New Roman"/>
                <w:szCs w:val="22"/>
              </w:rPr>
            </w:pPr>
            <w:r w:rsidRPr="007B2379">
              <w:rPr>
                <w:rFonts w:ascii="Times New Roman" w:hAnsi="Times New Roman" w:cs="Times New Roman"/>
                <w:szCs w:val="22"/>
              </w:rPr>
              <w:t>2</w:t>
            </w:r>
          </w:p>
        </w:tc>
      </w:tr>
      <w:tr w:rsidR="001977B5" w:rsidTr="0091636A">
        <w:tc>
          <w:tcPr>
            <w:tcW w:w="3544" w:type="dxa"/>
            <w:gridSpan w:val="3"/>
          </w:tcPr>
          <w:p w:rsidR="00C40C2F" w:rsidRPr="007B2379" w:rsidRDefault="00C40C2F" w:rsidP="00C40C2F">
            <w:pPr>
              <w:pStyle w:val="ListParagraph"/>
              <w:ind w:left="0" w:right="-2"/>
              <w:jc w:val="both"/>
              <w:rPr>
                <w:rFonts w:ascii="Times New Roman" w:hAnsi="Times New Roman" w:cs="Times New Roman"/>
                <w:szCs w:val="22"/>
              </w:rPr>
            </w:pPr>
            <w:r w:rsidRPr="007B2379">
              <w:rPr>
                <w:rFonts w:ascii="Times New Roman" w:hAnsi="Times New Roman" w:cs="Times New Roman"/>
                <w:szCs w:val="22"/>
              </w:rPr>
              <w:t>Consumption per person</w:t>
            </w:r>
          </w:p>
        </w:tc>
        <w:tc>
          <w:tcPr>
            <w:tcW w:w="1417" w:type="dxa"/>
          </w:tcPr>
          <w:p w:rsidR="00C40C2F" w:rsidRPr="007B2379" w:rsidRDefault="00C40C2F" w:rsidP="00345BF3">
            <w:pPr>
              <w:pStyle w:val="ListParagraph"/>
              <w:ind w:left="0" w:right="-2"/>
              <w:rPr>
                <w:rFonts w:ascii="Times New Roman" w:hAnsi="Times New Roman" w:cs="Times New Roman"/>
                <w:szCs w:val="22"/>
              </w:rPr>
            </w:pPr>
            <w:r w:rsidRPr="007B2379">
              <w:rPr>
                <w:rFonts w:ascii="Times New Roman" w:hAnsi="Times New Roman" w:cs="Times New Roman"/>
                <w:szCs w:val="22"/>
              </w:rPr>
              <w:t>1205</w:t>
            </w:r>
          </w:p>
        </w:tc>
        <w:tc>
          <w:tcPr>
            <w:tcW w:w="851" w:type="dxa"/>
          </w:tcPr>
          <w:p w:rsidR="00C40C2F" w:rsidRPr="007B2379" w:rsidRDefault="00C40C2F" w:rsidP="00FC5EFD">
            <w:pPr>
              <w:pStyle w:val="ListParagraph"/>
              <w:ind w:left="0" w:right="-2"/>
              <w:rPr>
                <w:rFonts w:ascii="Times New Roman" w:hAnsi="Times New Roman" w:cs="Times New Roman"/>
                <w:szCs w:val="22"/>
              </w:rPr>
            </w:pPr>
            <w:r w:rsidRPr="007B2379">
              <w:rPr>
                <w:rFonts w:ascii="Times New Roman" w:hAnsi="Times New Roman" w:cs="Times New Roman"/>
                <w:szCs w:val="22"/>
              </w:rPr>
              <w:t>1482</w:t>
            </w:r>
          </w:p>
        </w:tc>
        <w:tc>
          <w:tcPr>
            <w:tcW w:w="1417" w:type="dxa"/>
          </w:tcPr>
          <w:p w:rsidR="00C40C2F" w:rsidRPr="007B2379" w:rsidRDefault="00C40C2F" w:rsidP="00FC5EFD">
            <w:pPr>
              <w:pStyle w:val="ListParagraph"/>
              <w:ind w:left="0" w:right="-2"/>
              <w:rPr>
                <w:rFonts w:ascii="Times New Roman" w:hAnsi="Times New Roman" w:cs="Times New Roman"/>
                <w:szCs w:val="22"/>
              </w:rPr>
            </w:pPr>
            <w:r w:rsidRPr="007B2379">
              <w:rPr>
                <w:rFonts w:ascii="Times New Roman" w:hAnsi="Times New Roman" w:cs="Times New Roman"/>
                <w:szCs w:val="22"/>
              </w:rPr>
              <w:t>1551</w:t>
            </w:r>
          </w:p>
        </w:tc>
      </w:tr>
    </w:tbl>
    <w:p w:rsidR="00C40C2F" w:rsidRDefault="00C40C2F"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750246">
        <w:rPr>
          <w:rFonts w:ascii="Times New Roman" w:hAnsi="Times New Roman" w:cs="Times New Roman"/>
          <w:sz w:val="28"/>
          <w:szCs w:val="28"/>
        </w:rPr>
        <w:t>se</w:t>
      </w:r>
      <w:r w:rsidR="00B03497">
        <w:rPr>
          <w:rFonts w:ascii="Times New Roman" w:hAnsi="Times New Roman" w:cs="Times New Roman"/>
          <w:sz w:val="28"/>
          <w:szCs w:val="28"/>
        </w:rPr>
        <w:t xml:space="preserve"> </w:t>
      </w:r>
      <w:r w:rsidR="00961FD8">
        <w:rPr>
          <w:rFonts w:ascii="Times New Roman" w:hAnsi="Times New Roman" w:cs="Times New Roman"/>
          <w:sz w:val="28"/>
          <w:szCs w:val="28"/>
        </w:rPr>
        <w:t>details</w:t>
      </w:r>
      <w:r w:rsidR="00750246">
        <w:rPr>
          <w:rFonts w:ascii="Times New Roman" w:hAnsi="Times New Roman" w:cs="Times New Roman"/>
          <w:sz w:val="28"/>
          <w:szCs w:val="28"/>
        </w:rPr>
        <w:t xml:space="preserve"> showed that </w:t>
      </w:r>
      <w:r w:rsidR="00E5634D">
        <w:rPr>
          <w:rFonts w:ascii="Times New Roman" w:hAnsi="Times New Roman" w:cs="Times New Roman"/>
          <w:sz w:val="28"/>
          <w:szCs w:val="28"/>
        </w:rPr>
        <w:t>per person energy</w:t>
      </w:r>
      <w:r>
        <w:rPr>
          <w:rFonts w:ascii="Times New Roman" w:hAnsi="Times New Roman" w:cs="Times New Roman"/>
          <w:sz w:val="28"/>
          <w:szCs w:val="28"/>
        </w:rPr>
        <w:t xml:space="preserve"> consumption was in the increasing order which established its pro</w:t>
      </w:r>
      <w:r w:rsidR="00E5634D">
        <w:rPr>
          <w:rFonts w:ascii="Times New Roman" w:hAnsi="Times New Roman" w:cs="Times New Roman"/>
          <w:sz w:val="28"/>
          <w:szCs w:val="28"/>
        </w:rPr>
        <w:t>per use and correctness of the M</w:t>
      </w:r>
      <w:r>
        <w:rPr>
          <w:rFonts w:ascii="Times New Roman" w:hAnsi="Times New Roman" w:cs="Times New Roman"/>
          <w:sz w:val="28"/>
          <w:szCs w:val="28"/>
        </w:rPr>
        <w:t xml:space="preserve">eter. </w:t>
      </w:r>
    </w:p>
    <w:p w:rsidR="00C40C2F" w:rsidRDefault="00C40C2F"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consumption would get reduced when the </w:t>
      </w:r>
      <w:r w:rsidR="00313B1B">
        <w:rPr>
          <w:rFonts w:ascii="Times New Roman" w:hAnsi="Times New Roman" w:cs="Times New Roman"/>
          <w:sz w:val="28"/>
          <w:szCs w:val="28"/>
        </w:rPr>
        <w:t xml:space="preserve">land </w:t>
      </w:r>
      <w:r>
        <w:rPr>
          <w:rFonts w:ascii="Times New Roman" w:hAnsi="Times New Roman" w:cs="Times New Roman"/>
          <w:sz w:val="28"/>
          <w:szCs w:val="28"/>
        </w:rPr>
        <w:t xml:space="preserve">lady </w:t>
      </w:r>
      <w:r w:rsidR="00313B1B">
        <w:rPr>
          <w:rFonts w:ascii="Times New Roman" w:hAnsi="Times New Roman" w:cs="Times New Roman"/>
          <w:sz w:val="28"/>
          <w:szCs w:val="28"/>
        </w:rPr>
        <w:t xml:space="preserve">(owner </w:t>
      </w:r>
      <w:r>
        <w:rPr>
          <w:rFonts w:ascii="Times New Roman" w:hAnsi="Times New Roman" w:cs="Times New Roman"/>
          <w:sz w:val="28"/>
          <w:szCs w:val="28"/>
        </w:rPr>
        <w:t>of the house</w:t>
      </w:r>
      <w:r w:rsidR="00235591">
        <w:rPr>
          <w:rFonts w:ascii="Times New Roman" w:hAnsi="Times New Roman" w:cs="Times New Roman"/>
          <w:sz w:val="28"/>
          <w:szCs w:val="28"/>
        </w:rPr>
        <w:t>)</w:t>
      </w:r>
      <w:r>
        <w:rPr>
          <w:rFonts w:ascii="Times New Roman" w:hAnsi="Times New Roman" w:cs="Times New Roman"/>
          <w:sz w:val="28"/>
          <w:szCs w:val="28"/>
        </w:rPr>
        <w:t xml:space="preserve"> was away as the use of press, A</w:t>
      </w:r>
      <w:r w:rsidR="00567B0E">
        <w:rPr>
          <w:rFonts w:ascii="Times New Roman" w:hAnsi="Times New Roman" w:cs="Times New Roman"/>
          <w:sz w:val="28"/>
          <w:szCs w:val="28"/>
        </w:rPr>
        <w:t>C, Geysers, washing machine</w:t>
      </w:r>
      <w:r>
        <w:rPr>
          <w:rFonts w:ascii="Times New Roman" w:hAnsi="Times New Roman" w:cs="Times New Roman"/>
          <w:sz w:val="28"/>
          <w:szCs w:val="28"/>
        </w:rPr>
        <w:t xml:space="preserve"> and other gadgets in the kitchen like mixi, food p</w:t>
      </w:r>
      <w:r w:rsidR="00567B0E">
        <w:rPr>
          <w:rFonts w:ascii="Times New Roman" w:hAnsi="Times New Roman" w:cs="Times New Roman"/>
          <w:sz w:val="28"/>
          <w:szCs w:val="28"/>
        </w:rPr>
        <w:t>rocessor, oven, toaster etc. were reduced to much less/almost negligible</w:t>
      </w:r>
      <w:r w:rsidR="003403A0">
        <w:rPr>
          <w:rFonts w:ascii="Times New Roman" w:hAnsi="Times New Roman" w:cs="Times New Roman"/>
          <w:sz w:val="28"/>
          <w:szCs w:val="28"/>
        </w:rPr>
        <w:t xml:space="preserve"> level</w:t>
      </w:r>
      <w:r>
        <w:rPr>
          <w:rFonts w:ascii="Times New Roman" w:hAnsi="Times New Roman" w:cs="Times New Roman"/>
          <w:sz w:val="28"/>
          <w:szCs w:val="28"/>
        </w:rPr>
        <w:t xml:space="preserve">. </w:t>
      </w:r>
    </w:p>
    <w:p w:rsidR="009A6D8B" w:rsidRDefault="00C40C2F"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Moreover</w:t>
      </w:r>
      <w:r w:rsidR="008273E4">
        <w:rPr>
          <w:rFonts w:ascii="Times New Roman" w:hAnsi="Times New Roman" w:cs="Times New Roman"/>
          <w:sz w:val="28"/>
          <w:szCs w:val="28"/>
        </w:rPr>
        <w:t>,</w:t>
      </w:r>
      <w:r>
        <w:rPr>
          <w:rFonts w:ascii="Times New Roman" w:hAnsi="Times New Roman" w:cs="Times New Roman"/>
          <w:sz w:val="28"/>
          <w:szCs w:val="28"/>
        </w:rPr>
        <w:t xml:space="preserve"> the meter system was there only because of variation in consumption otherwise fixed charges </w:t>
      </w:r>
      <w:r w:rsidR="009A6D8B">
        <w:rPr>
          <w:rFonts w:ascii="Times New Roman" w:hAnsi="Times New Roman" w:cs="Times New Roman"/>
          <w:sz w:val="28"/>
          <w:szCs w:val="28"/>
        </w:rPr>
        <w:t>s</w:t>
      </w:r>
      <w:r>
        <w:rPr>
          <w:rFonts w:ascii="Times New Roman" w:hAnsi="Times New Roman" w:cs="Times New Roman"/>
          <w:sz w:val="28"/>
          <w:szCs w:val="28"/>
        </w:rPr>
        <w:t>ystem would have be</w:t>
      </w:r>
      <w:r w:rsidR="009A6D8B">
        <w:rPr>
          <w:rFonts w:ascii="Times New Roman" w:hAnsi="Times New Roman" w:cs="Times New Roman"/>
          <w:sz w:val="28"/>
          <w:szCs w:val="28"/>
        </w:rPr>
        <w:t>e</w:t>
      </w:r>
      <w:r>
        <w:rPr>
          <w:rFonts w:ascii="Times New Roman" w:hAnsi="Times New Roman" w:cs="Times New Roman"/>
          <w:sz w:val="28"/>
          <w:szCs w:val="28"/>
        </w:rPr>
        <w:t>n there in the De</w:t>
      </w:r>
      <w:r w:rsidR="009A6D8B">
        <w:rPr>
          <w:rFonts w:ascii="Times New Roman" w:hAnsi="Times New Roman" w:cs="Times New Roman"/>
          <w:sz w:val="28"/>
          <w:szCs w:val="28"/>
        </w:rPr>
        <w:t xml:space="preserve">partment. </w:t>
      </w:r>
    </w:p>
    <w:p w:rsidR="00E02317" w:rsidRDefault="009A6D8B"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w:t>
      </w:r>
      <w:r w:rsidR="00E02317">
        <w:rPr>
          <w:rFonts w:ascii="Times New Roman" w:hAnsi="Times New Roman" w:cs="Times New Roman"/>
          <w:sz w:val="28"/>
          <w:szCs w:val="28"/>
        </w:rPr>
        <w:t>ny payment claimed and received in full was considered as full and final payment and no further claim was legally valid.</w:t>
      </w:r>
    </w:p>
    <w:p w:rsidR="00E02317" w:rsidRPr="00E02317" w:rsidRDefault="00EF5EEC"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 submitted to</w:t>
      </w:r>
      <w:r w:rsidR="00A417CF">
        <w:rPr>
          <w:rFonts w:ascii="Times New Roman" w:hAnsi="Times New Roman" w:cs="Times New Roman"/>
          <w:sz w:val="28"/>
          <w:szCs w:val="28"/>
        </w:rPr>
        <w:t xml:space="preserve"> </w:t>
      </w:r>
      <w:r>
        <w:rPr>
          <w:rFonts w:ascii="Times New Roman" w:hAnsi="Times New Roman" w:cs="Times New Roman"/>
          <w:sz w:val="28"/>
          <w:szCs w:val="28"/>
        </w:rPr>
        <w:t xml:space="preserve">the SDO </w:t>
      </w:r>
      <w:r w:rsidR="00965562">
        <w:rPr>
          <w:rFonts w:ascii="Times New Roman" w:hAnsi="Times New Roman" w:cs="Times New Roman"/>
          <w:sz w:val="28"/>
          <w:szCs w:val="28"/>
        </w:rPr>
        <w:t xml:space="preserve">concerned </w:t>
      </w:r>
      <w:r>
        <w:rPr>
          <w:rFonts w:ascii="Times New Roman" w:hAnsi="Times New Roman" w:cs="Times New Roman"/>
          <w:sz w:val="28"/>
          <w:szCs w:val="28"/>
        </w:rPr>
        <w:t>that she</w:t>
      </w:r>
      <w:r w:rsidR="00A417CF">
        <w:rPr>
          <w:rFonts w:ascii="Times New Roman" w:hAnsi="Times New Roman" w:cs="Times New Roman"/>
          <w:sz w:val="28"/>
          <w:szCs w:val="28"/>
        </w:rPr>
        <w:t xml:space="preserve"> </w:t>
      </w:r>
      <w:r w:rsidR="00CB3710">
        <w:rPr>
          <w:rFonts w:ascii="Times New Roman" w:hAnsi="Times New Roman" w:cs="Times New Roman"/>
          <w:sz w:val="28"/>
          <w:szCs w:val="28"/>
        </w:rPr>
        <w:t xml:space="preserve">desired to </w:t>
      </w:r>
      <w:r w:rsidR="00E02317">
        <w:rPr>
          <w:rFonts w:ascii="Times New Roman" w:hAnsi="Times New Roman" w:cs="Times New Roman"/>
          <w:sz w:val="28"/>
          <w:szCs w:val="28"/>
        </w:rPr>
        <w:t xml:space="preserve">challenge the bill but </w:t>
      </w:r>
      <w:r>
        <w:rPr>
          <w:rFonts w:ascii="Times New Roman" w:hAnsi="Times New Roman" w:cs="Times New Roman"/>
          <w:sz w:val="28"/>
          <w:szCs w:val="28"/>
        </w:rPr>
        <w:t>s</w:t>
      </w:r>
      <w:r w:rsidR="00E02317">
        <w:rPr>
          <w:rFonts w:ascii="Times New Roman" w:hAnsi="Times New Roman" w:cs="Times New Roman"/>
          <w:sz w:val="28"/>
          <w:szCs w:val="28"/>
        </w:rPr>
        <w:t xml:space="preserve">he </w:t>
      </w:r>
      <w:r>
        <w:rPr>
          <w:rFonts w:ascii="Times New Roman" w:hAnsi="Times New Roman" w:cs="Times New Roman"/>
          <w:sz w:val="28"/>
          <w:szCs w:val="28"/>
        </w:rPr>
        <w:t xml:space="preserve">was </w:t>
      </w:r>
      <w:r w:rsidR="00965562">
        <w:rPr>
          <w:rFonts w:ascii="Times New Roman" w:hAnsi="Times New Roman" w:cs="Times New Roman"/>
          <w:sz w:val="28"/>
          <w:szCs w:val="28"/>
        </w:rPr>
        <w:t>asked</w:t>
      </w:r>
      <w:r w:rsidR="00E02317">
        <w:rPr>
          <w:rFonts w:ascii="Times New Roman" w:hAnsi="Times New Roman" w:cs="Times New Roman"/>
          <w:sz w:val="28"/>
          <w:szCs w:val="28"/>
        </w:rPr>
        <w:t xml:space="preserve"> to deposit </w:t>
      </w:r>
      <w:r w:rsidR="00A417CF">
        <w:rPr>
          <w:rFonts w:ascii="Times New Roman" w:hAnsi="Times New Roman" w:cs="Times New Roman"/>
          <w:sz w:val="28"/>
          <w:szCs w:val="28"/>
        </w:rPr>
        <w:t xml:space="preserve">          </w:t>
      </w:r>
      <w:r w:rsidR="00E02317" w:rsidRPr="00DE3B72">
        <w:rPr>
          <w:rFonts w:ascii="Times New Roman" w:hAnsi="Times New Roman" w:cs="Times New Roman"/>
          <w:bCs/>
          <w:iCs/>
          <w:sz w:val="28"/>
          <w:szCs w:val="28"/>
        </w:rPr>
        <w:t>₹ 9,</w:t>
      </w:r>
      <w:r w:rsidR="00E02317">
        <w:rPr>
          <w:rFonts w:ascii="Times New Roman" w:hAnsi="Times New Roman" w:cs="Times New Roman"/>
          <w:bCs/>
          <w:iCs/>
          <w:sz w:val="28"/>
          <w:szCs w:val="28"/>
        </w:rPr>
        <w:t>000</w:t>
      </w:r>
      <w:r w:rsidR="00E02317" w:rsidRPr="00DE3B72">
        <w:rPr>
          <w:rFonts w:ascii="Times New Roman" w:hAnsi="Times New Roman" w:cs="Times New Roman"/>
          <w:bCs/>
          <w:iCs/>
          <w:sz w:val="28"/>
          <w:szCs w:val="28"/>
        </w:rPr>
        <w:t>/-</w:t>
      </w:r>
      <w:r w:rsidR="001067B7">
        <w:rPr>
          <w:rFonts w:ascii="Times New Roman" w:hAnsi="Times New Roman" w:cs="Times New Roman"/>
          <w:bCs/>
          <w:iCs/>
          <w:sz w:val="28"/>
          <w:szCs w:val="28"/>
        </w:rPr>
        <w:t xml:space="preserve"> and </w:t>
      </w:r>
      <w:r w:rsidR="00E02317">
        <w:rPr>
          <w:rFonts w:ascii="Times New Roman" w:hAnsi="Times New Roman" w:cs="Times New Roman"/>
          <w:bCs/>
          <w:iCs/>
          <w:sz w:val="28"/>
          <w:szCs w:val="28"/>
        </w:rPr>
        <w:t xml:space="preserve">declined to </w:t>
      </w:r>
      <w:r w:rsidR="001067B7">
        <w:rPr>
          <w:rFonts w:ascii="Times New Roman" w:hAnsi="Times New Roman" w:cs="Times New Roman"/>
          <w:bCs/>
          <w:iCs/>
          <w:sz w:val="28"/>
          <w:szCs w:val="28"/>
        </w:rPr>
        <w:t>pass order</w:t>
      </w:r>
      <w:r w:rsidR="00E02317">
        <w:rPr>
          <w:rFonts w:ascii="Times New Roman" w:hAnsi="Times New Roman" w:cs="Times New Roman"/>
          <w:bCs/>
          <w:iCs/>
          <w:sz w:val="28"/>
          <w:szCs w:val="28"/>
        </w:rPr>
        <w:t xml:space="preserve"> on the bill</w:t>
      </w:r>
      <w:r w:rsidR="00363A2B">
        <w:rPr>
          <w:rFonts w:ascii="Times New Roman" w:hAnsi="Times New Roman" w:cs="Times New Roman"/>
          <w:bCs/>
          <w:iCs/>
          <w:sz w:val="28"/>
          <w:szCs w:val="28"/>
        </w:rPr>
        <w:t>. S</w:t>
      </w:r>
      <w:r w:rsidR="00E02317">
        <w:rPr>
          <w:rFonts w:ascii="Times New Roman" w:hAnsi="Times New Roman" w:cs="Times New Roman"/>
          <w:bCs/>
          <w:iCs/>
          <w:sz w:val="28"/>
          <w:szCs w:val="28"/>
        </w:rPr>
        <w:t>o under compelling circumstances</w:t>
      </w:r>
      <w:r w:rsidR="00343757">
        <w:rPr>
          <w:rFonts w:ascii="Times New Roman" w:hAnsi="Times New Roman" w:cs="Times New Roman"/>
          <w:bCs/>
          <w:iCs/>
          <w:sz w:val="28"/>
          <w:szCs w:val="28"/>
        </w:rPr>
        <w:t>, t</w:t>
      </w:r>
      <w:r w:rsidR="00E02317">
        <w:rPr>
          <w:rFonts w:ascii="Times New Roman" w:hAnsi="Times New Roman" w:cs="Times New Roman"/>
          <w:bCs/>
          <w:iCs/>
          <w:sz w:val="28"/>
          <w:szCs w:val="28"/>
        </w:rPr>
        <w:t>he Appellant deposited the full amount of the bill on 07.02.2020</w:t>
      </w:r>
      <w:r w:rsidR="006C30EE">
        <w:rPr>
          <w:rFonts w:ascii="Times New Roman" w:hAnsi="Times New Roman" w:cs="Times New Roman"/>
          <w:bCs/>
          <w:iCs/>
          <w:sz w:val="28"/>
          <w:szCs w:val="28"/>
        </w:rPr>
        <w:t xml:space="preserve"> under protest</w:t>
      </w:r>
      <w:r w:rsidR="00E02317">
        <w:rPr>
          <w:rFonts w:ascii="Times New Roman" w:hAnsi="Times New Roman" w:cs="Times New Roman"/>
          <w:bCs/>
          <w:iCs/>
          <w:sz w:val="28"/>
          <w:szCs w:val="28"/>
        </w:rPr>
        <w:t>.</w:t>
      </w:r>
    </w:p>
    <w:p w:rsidR="00E02317" w:rsidRPr="00E02317" w:rsidRDefault="00E02317"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By presuming the Appellant a</w:t>
      </w:r>
      <w:r w:rsidR="00343757">
        <w:rPr>
          <w:rFonts w:ascii="Times New Roman" w:hAnsi="Times New Roman" w:cs="Times New Roman"/>
          <w:bCs/>
          <w:iCs/>
          <w:sz w:val="28"/>
          <w:szCs w:val="28"/>
        </w:rPr>
        <w:t>s</w:t>
      </w:r>
      <w:r>
        <w:rPr>
          <w:rFonts w:ascii="Times New Roman" w:hAnsi="Times New Roman" w:cs="Times New Roman"/>
          <w:bCs/>
          <w:iCs/>
          <w:sz w:val="28"/>
          <w:szCs w:val="28"/>
        </w:rPr>
        <w:t xml:space="preserve"> defaulter, Mr. Ashok, Lineman came to disconnect the </w:t>
      </w:r>
      <w:r w:rsidR="004D5D82">
        <w:rPr>
          <w:rFonts w:ascii="Times New Roman" w:hAnsi="Times New Roman" w:cs="Times New Roman"/>
          <w:bCs/>
          <w:iCs/>
          <w:sz w:val="28"/>
          <w:szCs w:val="28"/>
        </w:rPr>
        <w:t xml:space="preserve">power </w:t>
      </w:r>
      <w:r>
        <w:rPr>
          <w:rFonts w:ascii="Times New Roman" w:hAnsi="Times New Roman" w:cs="Times New Roman"/>
          <w:bCs/>
          <w:iCs/>
          <w:sz w:val="28"/>
          <w:szCs w:val="28"/>
        </w:rPr>
        <w:t>supply on 13.02.2020 without DCO whereas the Appellant was</w:t>
      </w:r>
      <w:r w:rsidR="00343757">
        <w:rPr>
          <w:rFonts w:ascii="Times New Roman" w:hAnsi="Times New Roman" w:cs="Times New Roman"/>
          <w:bCs/>
          <w:iCs/>
          <w:sz w:val="28"/>
          <w:szCs w:val="28"/>
        </w:rPr>
        <w:t xml:space="preserve"> not a defaulter and this was required</w:t>
      </w:r>
      <w:r>
        <w:rPr>
          <w:rFonts w:ascii="Times New Roman" w:hAnsi="Times New Roman" w:cs="Times New Roman"/>
          <w:bCs/>
          <w:iCs/>
          <w:sz w:val="28"/>
          <w:szCs w:val="28"/>
        </w:rPr>
        <w:t xml:space="preserve"> to be investigated.</w:t>
      </w:r>
    </w:p>
    <w:p w:rsidR="008E3147" w:rsidRPr="008E3147" w:rsidRDefault="00E02317"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main issue before the Forum was about the alleged Burnt Meter (actually this was not so)</w:t>
      </w:r>
      <w:r w:rsidR="00343757">
        <w:rPr>
          <w:rFonts w:ascii="Times New Roman" w:hAnsi="Times New Roman" w:cs="Times New Roman"/>
          <w:bCs/>
          <w:iCs/>
          <w:sz w:val="28"/>
          <w:szCs w:val="28"/>
        </w:rPr>
        <w:t>,</w:t>
      </w:r>
      <w:r>
        <w:rPr>
          <w:rFonts w:ascii="Times New Roman" w:hAnsi="Times New Roman" w:cs="Times New Roman"/>
          <w:bCs/>
          <w:iCs/>
          <w:sz w:val="28"/>
          <w:szCs w:val="28"/>
        </w:rPr>
        <w:t xml:space="preserve"> a base created by the Respondent. The meter was said to be a burn</w:t>
      </w:r>
      <w:r w:rsidR="008E3147">
        <w:rPr>
          <w:rFonts w:ascii="Times New Roman" w:hAnsi="Times New Roman" w:cs="Times New Roman"/>
          <w:bCs/>
          <w:iCs/>
          <w:sz w:val="28"/>
          <w:szCs w:val="28"/>
        </w:rPr>
        <w:t>t</w:t>
      </w:r>
      <w:r>
        <w:rPr>
          <w:rFonts w:ascii="Times New Roman" w:hAnsi="Times New Roman" w:cs="Times New Roman"/>
          <w:bCs/>
          <w:iCs/>
          <w:sz w:val="28"/>
          <w:szCs w:val="28"/>
        </w:rPr>
        <w:t xml:space="preserve"> one since </w:t>
      </w:r>
      <w:r>
        <w:rPr>
          <w:rFonts w:ascii="Times New Roman" w:hAnsi="Times New Roman" w:cs="Times New Roman"/>
          <w:bCs/>
          <w:iCs/>
          <w:sz w:val="28"/>
          <w:szCs w:val="28"/>
        </w:rPr>
        <w:lastRenderedPageBreak/>
        <w:t xml:space="preserve">11.10.2018 upto its replacement which was </w:t>
      </w:r>
      <w:r w:rsidR="001F639C">
        <w:rPr>
          <w:rFonts w:ascii="Times New Roman" w:hAnsi="Times New Roman" w:cs="Times New Roman"/>
          <w:bCs/>
          <w:iCs/>
          <w:sz w:val="28"/>
          <w:szCs w:val="28"/>
        </w:rPr>
        <w:t xml:space="preserve">done </w:t>
      </w:r>
      <w:r>
        <w:rPr>
          <w:rFonts w:ascii="Times New Roman" w:hAnsi="Times New Roman" w:cs="Times New Roman"/>
          <w:bCs/>
          <w:iCs/>
          <w:sz w:val="28"/>
          <w:szCs w:val="28"/>
        </w:rPr>
        <w:t>after 03.01.2019</w:t>
      </w:r>
      <w:r w:rsidR="001F639C">
        <w:rPr>
          <w:rFonts w:ascii="Times New Roman" w:hAnsi="Times New Roman" w:cs="Times New Roman"/>
          <w:bCs/>
          <w:iCs/>
          <w:sz w:val="28"/>
          <w:szCs w:val="28"/>
        </w:rPr>
        <w:t>. However,</w:t>
      </w:r>
      <w:r w:rsidR="00343757">
        <w:rPr>
          <w:rFonts w:ascii="Times New Roman" w:hAnsi="Times New Roman" w:cs="Times New Roman"/>
          <w:bCs/>
          <w:iCs/>
          <w:sz w:val="28"/>
          <w:szCs w:val="28"/>
        </w:rPr>
        <w:t xml:space="preserve"> in the MCO</w:t>
      </w:r>
      <w:r w:rsidR="001F639C">
        <w:rPr>
          <w:rFonts w:ascii="Times New Roman" w:hAnsi="Times New Roman" w:cs="Times New Roman"/>
          <w:bCs/>
          <w:iCs/>
          <w:sz w:val="28"/>
          <w:szCs w:val="28"/>
        </w:rPr>
        <w:t>, it was</w:t>
      </w:r>
      <w:r>
        <w:rPr>
          <w:rFonts w:ascii="Times New Roman" w:hAnsi="Times New Roman" w:cs="Times New Roman"/>
          <w:bCs/>
          <w:iCs/>
          <w:sz w:val="28"/>
          <w:szCs w:val="28"/>
        </w:rPr>
        <w:t xml:space="preserve"> shown as </w:t>
      </w:r>
      <w:r w:rsidR="00F757C1">
        <w:rPr>
          <w:rFonts w:ascii="Times New Roman" w:hAnsi="Times New Roman" w:cs="Times New Roman"/>
          <w:bCs/>
          <w:iCs/>
          <w:sz w:val="28"/>
          <w:szCs w:val="28"/>
        </w:rPr>
        <w:t xml:space="preserve">replaced </w:t>
      </w:r>
      <w:r w:rsidR="003C22E5">
        <w:rPr>
          <w:rFonts w:ascii="Times New Roman" w:hAnsi="Times New Roman" w:cs="Times New Roman"/>
          <w:bCs/>
          <w:iCs/>
          <w:sz w:val="28"/>
          <w:szCs w:val="28"/>
        </w:rPr>
        <w:t xml:space="preserve">on </w:t>
      </w:r>
      <w:r>
        <w:rPr>
          <w:rFonts w:ascii="Times New Roman" w:hAnsi="Times New Roman" w:cs="Times New Roman"/>
          <w:bCs/>
          <w:iCs/>
          <w:sz w:val="28"/>
          <w:szCs w:val="28"/>
        </w:rPr>
        <w:t>25.12.2018</w:t>
      </w:r>
      <w:r w:rsidR="00F757C1">
        <w:rPr>
          <w:rFonts w:ascii="Times New Roman" w:hAnsi="Times New Roman" w:cs="Times New Roman"/>
          <w:bCs/>
          <w:iCs/>
          <w:sz w:val="28"/>
          <w:szCs w:val="28"/>
        </w:rPr>
        <w:t xml:space="preserve">, a </w:t>
      </w:r>
      <w:r w:rsidR="003C22E5">
        <w:rPr>
          <w:rFonts w:ascii="Times New Roman" w:hAnsi="Times New Roman" w:cs="Times New Roman"/>
          <w:bCs/>
          <w:iCs/>
          <w:sz w:val="28"/>
          <w:szCs w:val="28"/>
        </w:rPr>
        <w:t>fictitious</w:t>
      </w:r>
      <w:r w:rsidR="00F757C1">
        <w:rPr>
          <w:rFonts w:ascii="Times New Roman" w:hAnsi="Times New Roman" w:cs="Times New Roman"/>
          <w:bCs/>
          <w:iCs/>
          <w:sz w:val="28"/>
          <w:szCs w:val="28"/>
        </w:rPr>
        <w:t xml:space="preserve"> date. The said M</w:t>
      </w:r>
      <w:r w:rsidR="008E3147">
        <w:rPr>
          <w:rFonts w:ascii="Times New Roman" w:hAnsi="Times New Roman" w:cs="Times New Roman"/>
          <w:bCs/>
          <w:iCs/>
          <w:sz w:val="28"/>
          <w:szCs w:val="28"/>
        </w:rPr>
        <w:t>eter</w:t>
      </w:r>
      <w:r w:rsidR="00F757C1">
        <w:rPr>
          <w:rFonts w:ascii="Times New Roman" w:hAnsi="Times New Roman" w:cs="Times New Roman"/>
          <w:bCs/>
          <w:iCs/>
          <w:sz w:val="28"/>
          <w:szCs w:val="28"/>
        </w:rPr>
        <w:t>,</w:t>
      </w:r>
      <w:r w:rsidR="008E3147">
        <w:rPr>
          <w:rFonts w:ascii="Times New Roman" w:hAnsi="Times New Roman" w:cs="Times New Roman"/>
          <w:bCs/>
          <w:iCs/>
          <w:sz w:val="28"/>
          <w:szCs w:val="28"/>
        </w:rPr>
        <w:t xml:space="preserve"> bearing No. 8892</w:t>
      </w:r>
      <w:r w:rsidR="00F757C1">
        <w:rPr>
          <w:rFonts w:ascii="Times New Roman" w:hAnsi="Times New Roman" w:cs="Times New Roman"/>
          <w:bCs/>
          <w:iCs/>
          <w:sz w:val="28"/>
          <w:szCs w:val="28"/>
        </w:rPr>
        <w:t>,</w:t>
      </w:r>
      <w:r w:rsidR="008E3147">
        <w:rPr>
          <w:rFonts w:ascii="Times New Roman" w:hAnsi="Times New Roman" w:cs="Times New Roman"/>
          <w:bCs/>
          <w:iCs/>
          <w:sz w:val="28"/>
          <w:szCs w:val="28"/>
        </w:rPr>
        <w:t xml:space="preserve"> had remained at site in proper function</w:t>
      </w:r>
      <w:r w:rsidR="0066599B">
        <w:rPr>
          <w:rFonts w:ascii="Times New Roman" w:hAnsi="Times New Roman" w:cs="Times New Roman"/>
          <w:bCs/>
          <w:iCs/>
          <w:sz w:val="28"/>
          <w:szCs w:val="28"/>
        </w:rPr>
        <w:t>ing</w:t>
      </w:r>
      <w:r w:rsidR="008E3147">
        <w:rPr>
          <w:rFonts w:ascii="Times New Roman" w:hAnsi="Times New Roman" w:cs="Times New Roman"/>
          <w:bCs/>
          <w:iCs/>
          <w:sz w:val="28"/>
          <w:szCs w:val="28"/>
        </w:rPr>
        <w:t xml:space="preserve"> during the disputed period, the status of</w:t>
      </w:r>
      <w:r w:rsidR="00F757C1">
        <w:rPr>
          <w:rFonts w:ascii="Times New Roman" w:hAnsi="Times New Roman" w:cs="Times New Roman"/>
          <w:bCs/>
          <w:iCs/>
          <w:sz w:val="28"/>
          <w:szCs w:val="28"/>
        </w:rPr>
        <w:t xml:space="preserve"> the meter was shown</w:t>
      </w:r>
      <w:r w:rsidR="00343757">
        <w:rPr>
          <w:rFonts w:ascii="Times New Roman" w:hAnsi="Times New Roman" w:cs="Times New Roman"/>
          <w:bCs/>
          <w:iCs/>
          <w:sz w:val="28"/>
          <w:szCs w:val="28"/>
        </w:rPr>
        <w:t xml:space="preserve"> as</w:t>
      </w:r>
      <w:r w:rsidR="00F757C1">
        <w:rPr>
          <w:rFonts w:ascii="Times New Roman" w:hAnsi="Times New Roman" w:cs="Times New Roman"/>
          <w:bCs/>
          <w:iCs/>
          <w:sz w:val="28"/>
          <w:szCs w:val="28"/>
        </w:rPr>
        <w:t xml:space="preserve"> ‘O’ code throughout in all the energy</w:t>
      </w:r>
      <w:r w:rsidR="008E3147">
        <w:rPr>
          <w:rFonts w:ascii="Times New Roman" w:hAnsi="Times New Roman" w:cs="Times New Roman"/>
          <w:bCs/>
          <w:iCs/>
          <w:sz w:val="28"/>
          <w:szCs w:val="28"/>
        </w:rPr>
        <w:t xml:space="preserve"> bills raised by the Respondent. The copies of the bills were shown to </w:t>
      </w:r>
      <w:r w:rsidR="00AE49F6">
        <w:rPr>
          <w:rFonts w:ascii="Times New Roman" w:hAnsi="Times New Roman" w:cs="Times New Roman"/>
          <w:bCs/>
          <w:iCs/>
          <w:sz w:val="28"/>
          <w:szCs w:val="28"/>
        </w:rPr>
        <w:t xml:space="preserve">the Forum but these were not </w:t>
      </w:r>
      <w:r w:rsidR="000C3830">
        <w:rPr>
          <w:rFonts w:ascii="Times New Roman" w:hAnsi="Times New Roman" w:cs="Times New Roman"/>
          <w:bCs/>
          <w:iCs/>
          <w:sz w:val="28"/>
          <w:szCs w:val="28"/>
        </w:rPr>
        <w:t>placed</w:t>
      </w:r>
      <w:r w:rsidR="008E3147">
        <w:rPr>
          <w:rFonts w:ascii="Times New Roman" w:hAnsi="Times New Roman" w:cs="Times New Roman"/>
          <w:bCs/>
          <w:iCs/>
          <w:sz w:val="28"/>
          <w:szCs w:val="28"/>
        </w:rPr>
        <w:t xml:space="preserve"> on record as it was stated by the Forum that the facts were there in the consumption data statement submitted by the Respondent. </w:t>
      </w:r>
    </w:p>
    <w:p w:rsidR="008E3147" w:rsidRPr="008E3147" w:rsidRDefault="000C3830"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Forum had told the Appellant’s Representative</w:t>
      </w:r>
      <w:r w:rsidR="008E3147">
        <w:rPr>
          <w:rFonts w:ascii="Times New Roman" w:hAnsi="Times New Roman" w:cs="Times New Roman"/>
          <w:bCs/>
          <w:iCs/>
          <w:sz w:val="28"/>
          <w:szCs w:val="28"/>
        </w:rPr>
        <w:t xml:space="preserve"> that the amount of </w:t>
      </w:r>
      <w:r w:rsidR="008E3147" w:rsidRPr="00DE3B72">
        <w:rPr>
          <w:rFonts w:ascii="Times New Roman" w:hAnsi="Times New Roman" w:cs="Times New Roman"/>
          <w:bCs/>
          <w:iCs/>
          <w:sz w:val="28"/>
          <w:szCs w:val="28"/>
        </w:rPr>
        <w:t>₹ 29,201/-</w:t>
      </w:r>
      <w:r w:rsidR="008E3147">
        <w:rPr>
          <w:rFonts w:ascii="Times New Roman" w:hAnsi="Times New Roman" w:cs="Times New Roman"/>
          <w:bCs/>
          <w:iCs/>
          <w:sz w:val="28"/>
          <w:szCs w:val="28"/>
        </w:rPr>
        <w:t xml:space="preserve"> will be with</w:t>
      </w:r>
      <w:r>
        <w:rPr>
          <w:rFonts w:ascii="Times New Roman" w:hAnsi="Times New Roman" w:cs="Times New Roman"/>
          <w:bCs/>
          <w:iCs/>
          <w:sz w:val="28"/>
          <w:szCs w:val="28"/>
        </w:rPr>
        <w:t>drawn and refunded and written order in this regard will be issued</w:t>
      </w:r>
      <w:r w:rsidR="008E3147">
        <w:rPr>
          <w:rFonts w:ascii="Times New Roman" w:hAnsi="Times New Roman" w:cs="Times New Roman"/>
          <w:bCs/>
          <w:iCs/>
          <w:sz w:val="28"/>
          <w:szCs w:val="28"/>
        </w:rPr>
        <w:t xml:space="preserve"> after a week.</w:t>
      </w:r>
    </w:p>
    <w:p w:rsidR="006E71D7" w:rsidRPr="00350553" w:rsidRDefault="008E3147" w:rsidP="00350553">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received </w:t>
      </w:r>
      <w:r w:rsidR="00F6456D">
        <w:rPr>
          <w:rFonts w:ascii="Times New Roman" w:hAnsi="Times New Roman" w:cs="Times New Roman"/>
          <w:bCs/>
          <w:iCs/>
          <w:sz w:val="28"/>
          <w:szCs w:val="28"/>
        </w:rPr>
        <w:t>the copy</w:t>
      </w:r>
      <w:r w:rsidR="00C508B1">
        <w:rPr>
          <w:rFonts w:ascii="Times New Roman" w:hAnsi="Times New Roman" w:cs="Times New Roman"/>
          <w:bCs/>
          <w:iCs/>
          <w:sz w:val="28"/>
          <w:szCs w:val="28"/>
        </w:rPr>
        <w:t xml:space="preserve"> of the order w</w:t>
      </w:r>
      <w:r w:rsidR="00F6456D">
        <w:rPr>
          <w:rFonts w:ascii="Times New Roman" w:hAnsi="Times New Roman" w:cs="Times New Roman"/>
          <w:bCs/>
          <w:iCs/>
          <w:sz w:val="28"/>
          <w:szCs w:val="28"/>
        </w:rPr>
        <w:t>hich</w:t>
      </w:r>
      <w:r>
        <w:rPr>
          <w:rFonts w:ascii="Times New Roman" w:hAnsi="Times New Roman" w:cs="Times New Roman"/>
          <w:bCs/>
          <w:iCs/>
          <w:sz w:val="28"/>
          <w:szCs w:val="28"/>
        </w:rPr>
        <w:t xml:space="preserve"> was against </w:t>
      </w:r>
      <w:r w:rsidR="004A4648">
        <w:rPr>
          <w:rFonts w:ascii="Times New Roman" w:hAnsi="Times New Roman" w:cs="Times New Roman"/>
          <w:bCs/>
          <w:iCs/>
          <w:sz w:val="28"/>
          <w:szCs w:val="28"/>
        </w:rPr>
        <w:t>the verbally announced decision. T</w:t>
      </w:r>
      <w:r>
        <w:rPr>
          <w:rFonts w:ascii="Times New Roman" w:hAnsi="Times New Roman" w:cs="Times New Roman"/>
          <w:bCs/>
          <w:iCs/>
          <w:sz w:val="28"/>
          <w:szCs w:val="28"/>
        </w:rPr>
        <w:t>he Appellant did not agree</w:t>
      </w:r>
      <w:r w:rsidR="004A4648">
        <w:rPr>
          <w:rFonts w:ascii="Times New Roman" w:hAnsi="Times New Roman" w:cs="Times New Roman"/>
          <w:bCs/>
          <w:iCs/>
          <w:sz w:val="28"/>
          <w:szCs w:val="28"/>
        </w:rPr>
        <w:t xml:space="preserve"> to the decision of the Forum as the same</w:t>
      </w:r>
      <w:r w:rsidR="006E71D7" w:rsidRPr="00350553">
        <w:rPr>
          <w:rFonts w:ascii="Times New Roman" w:hAnsi="Times New Roman" w:cs="Times New Roman"/>
          <w:bCs/>
          <w:iCs/>
          <w:sz w:val="28"/>
          <w:szCs w:val="28"/>
        </w:rPr>
        <w:t xml:space="preserve"> was not based on facts but o</w:t>
      </w:r>
      <w:r w:rsidR="00350553">
        <w:rPr>
          <w:rFonts w:ascii="Times New Roman" w:hAnsi="Times New Roman" w:cs="Times New Roman"/>
          <w:bCs/>
          <w:iCs/>
          <w:sz w:val="28"/>
          <w:szCs w:val="28"/>
        </w:rPr>
        <w:t>n wrong and false statements made before the Forum</w:t>
      </w:r>
      <w:r w:rsidR="006E71D7" w:rsidRPr="00350553">
        <w:rPr>
          <w:rFonts w:ascii="Times New Roman" w:hAnsi="Times New Roman" w:cs="Times New Roman"/>
          <w:bCs/>
          <w:iCs/>
          <w:sz w:val="28"/>
          <w:szCs w:val="28"/>
        </w:rPr>
        <w:t xml:space="preserve"> by the Respondent. The</w:t>
      </w:r>
      <w:r w:rsidR="00350553">
        <w:rPr>
          <w:rFonts w:ascii="Times New Roman" w:hAnsi="Times New Roman" w:cs="Times New Roman"/>
          <w:bCs/>
          <w:iCs/>
          <w:sz w:val="28"/>
          <w:szCs w:val="28"/>
        </w:rPr>
        <w:t xml:space="preserve"> grievance of the Appellant was</w:t>
      </w:r>
      <w:r w:rsidR="00C508B1">
        <w:rPr>
          <w:rFonts w:ascii="Times New Roman" w:hAnsi="Times New Roman" w:cs="Times New Roman"/>
          <w:bCs/>
          <w:iCs/>
          <w:sz w:val="28"/>
          <w:szCs w:val="28"/>
        </w:rPr>
        <w:t xml:space="preserve"> taken into consideration</w:t>
      </w:r>
      <w:r w:rsidR="00343757">
        <w:rPr>
          <w:rFonts w:ascii="Times New Roman" w:hAnsi="Times New Roman" w:cs="Times New Roman"/>
          <w:bCs/>
          <w:iCs/>
          <w:sz w:val="28"/>
          <w:szCs w:val="28"/>
        </w:rPr>
        <w:t xml:space="preserve"> but was</w:t>
      </w:r>
      <w:r w:rsidR="006E71D7" w:rsidRPr="00350553">
        <w:rPr>
          <w:rFonts w:ascii="Times New Roman" w:hAnsi="Times New Roman" w:cs="Times New Roman"/>
          <w:bCs/>
          <w:iCs/>
          <w:sz w:val="28"/>
          <w:szCs w:val="28"/>
        </w:rPr>
        <w:t xml:space="preserve"> not decided and the burning of the meter was taken care of</w:t>
      </w:r>
      <w:r w:rsidR="00350553">
        <w:rPr>
          <w:rFonts w:ascii="Times New Roman" w:hAnsi="Times New Roman" w:cs="Times New Roman"/>
          <w:bCs/>
          <w:iCs/>
          <w:sz w:val="28"/>
          <w:szCs w:val="28"/>
        </w:rPr>
        <w:t xml:space="preserve"> by the Forum</w:t>
      </w:r>
      <w:r w:rsidR="006E71D7" w:rsidRPr="00350553">
        <w:rPr>
          <w:rFonts w:ascii="Times New Roman" w:hAnsi="Times New Roman" w:cs="Times New Roman"/>
          <w:bCs/>
          <w:iCs/>
          <w:sz w:val="28"/>
          <w:szCs w:val="28"/>
        </w:rPr>
        <w:t>.</w:t>
      </w:r>
    </w:p>
    <w:p w:rsidR="003575D3" w:rsidRPr="003575D3" w:rsidRDefault="0052617F"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w:t>
      </w:r>
      <w:r w:rsidR="00363A2B">
        <w:rPr>
          <w:rFonts w:ascii="Times New Roman" w:hAnsi="Times New Roman" w:cs="Times New Roman"/>
          <w:bCs/>
          <w:iCs/>
          <w:sz w:val="28"/>
          <w:szCs w:val="28"/>
        </w:rPr>
        <w:t>e Device Replacement Job Order</w:t>
      </w:r>
      <w:r w:rsidR="006E71D7">
        <w:rPr>
          <w:rFonts w:ascii="Times New Roman" w:hAnsi="Times New Roman" w:cs="Times New Roman"/>
          <w:bCs/>
          <w:iCs/>
          <w:sz w:val="28"/>
          <w:szCs w:val="28"/>
        </w:rPr>
        <w:t xml:space="preserve"> was prepared on 11.10.2018 to replace the burnt meter (‘O’ Code status meter) </w:t>
      </w:r>
      <w:r w:rsidR="006E71D7">
        <w:rPr>
          <w:rFonts w:ascii="Times New Roman" w:hAnsi="Times New Roman" w:cs="Times New Roman"/>
          <w:bCs/>
          <w:iCs/>
          <w:sz w:val="28"/>
          <w:szCs w:val="28"/>
        </w:rPr>
        <w:lastRenderedPageBreak/>
        <w:t>with date of start as 11.10.2018 and compliance order date 18.10.2018. This</w:t>
      </w:r>
      <w:r w:rsidR="0023532A">
        <w:rPr>
          <w:rFonts w:ascii="Times New Roman" w:hAnsi="Times New Roman" w:cs="Times New Roman"/>
          <w:bCs/>
          <w:iCs/>
          <w:sz w:val="28"/>
          <w:szCs w:val="28"/>
        </w:rPr>
        <w:t xml:space="preserve"> was done assuming the running M</w:t>
      </w:r>
      <w:r w:rsidR="006E71D7">
        <w:rPr>
          <w:rFonts w:ascii="Times New Roman" w:hAnsi="Times New Roman" w:cs="Times New Roman"/>
          <w:bCs/>
          <w:iCs/>
          <w:sz w:val="28"/>
          <w:szCs w:val="28"/>
        </w:rPr>
        <w:t xml:space="preserve">eter </w:t>
      </w:r>
      <w:r w:rsidR="0023532A">
        <w:rPr>
          <w:rFonts w:ascii="Times New Roman" w:hAnsi="Times New Roman" w:cs="Times New Roman"/>
          <w:bCs/>
          <w:iCs/>
          <w:sz w:val="28"/>
          <w:szCs w:val="28"/>
        </w:rPr>
        <w:t xml:space="preserve">bearing </w:t>
      </w:r>
      <w:r w:rsidR="00614A3C">
        <w:rPr>
          <w:rFonts w:ascii="Times New Roman" w:hAnsi="Times New Roman" w:cs="Times New Roman"/>
          <w:bCs/>
          <w:iCs/>
          <w:sz w:val="28"/>
          <w:szCs w:val="28"/>
        </w:rPr>
        <w:t>S</w:t>
      </w:r>
      <w:r w:rsidR="0023532A">
        <w:rPr>
          <w:rFonts w:ascii="Times New Roman" w:hAnsi="Times New Roman" w:cs="Times New Roman"/>
          <w:bCs/>
          <w:iCs/>
          <w:sz w:val="28"/>
          <w:szCs w:val="28"/>
        </w:rPr>
        <w:t xml:space="preserve">r. </w:t>
      </w:r>
      <w:r w:rsidR="006E71D7">
        <w:rPr>
          <w:rFonts w:ascii="Times New Roman" w:hAnsi="Times New Roman" w:cs="Times New Roman"/>
          <w:bCs/>
          <w:iCs/>
          <w:sz w:val="28"/>
          <w:szCs w:val="28"/>
        </w:rPr>
        <w:t>No. 8892</w:t>
      </w:r>
      <w:r w:rsidR="005D6CF3">
        <w:rPr>
          <w:rFonts w:ascii="Times New Roman" w:hAnsi="Times New Roman" w:cs="Times New Roman"/>
          <w:bCs/>
          <w:iCs/>
          <w:sz w:val="28"/>
          <w:szCs w:val="28"/>
        </w:rPr>
        <w:t>,</w:t>
      </w:r>
      <w:r w:rsidR="006E71D7">
        <w:rPr>
          <w:rFonts w:ascii="Times New Roman" w:hAnsi="Times New Roman" w:cs="Times New Roman"/>
          <w:bCs/>
          <w:iCs/>
          <w:sz w:val="28"/>
          <w:szCs w:val="28"/>
        </w:rPr>
        <w:t xml:space="preserve"> as burnt. It showed the replacement of meter on 25.12.2018</w:t>
      </w:r>
      <w:r w:rsidR="00343757">
        <w:rPr>
          <w:rFonts w:ascii="Times New Roman" w:hAnsi="Times New Roman" w:cs="Times New Roman"/>
          <w:bCs/>
          <w:iCs/>
          <w:sz w:val="28"/>
          <w:szCs w:val="28"/>
        </w:rPr>
        <w:t xml:space="preserve"> with a</w:t>
      </w:r>
      <w:r w:rsidR="00D509D7">
        <w:rPr>
          <w:rFonts w:ascii="Times New Roman" w:hAnsi="Times New Roman" w:cs="Times New Roman"/>
          <w:bCs/>
          <w:iCs/>
          <w:sz w:val="28"/>
          <w:szCs w:val="28"/>
        </w:rPr>
        <w:t xml:space="preserve"> new meter with </w:t>
      </w:r>
      <w:r w:rsidR="00B93D22">
        <w:rPr>
          <w:rFonts w:ascii="Times New Roman" w:hAnsi="Times New Roman" w:cs="Times New Roman"/>
          <w:bCs/>
          <w:iCs/>
          <w:sz w:val="28"/>
          <w:szCs w:val="28"/>
        </w:rPr>
        <w:t xml:space="preserve">Sr. </w:t>
      </w:r>
      <w:r w:rsidR="00D509D7">
        <w:rPr>
          <w:rFonts w:ascii="Times New Roman" w:hAnsi="Times New Roman" w:cs="Times New Roman"/>
          <w:bCs/>
          <w:iCs/>
          <w:sz w:val="28"/>
          <w:szCs w:val="28"/>
        </w:rPr>
        <w:t>No. 635056 and the said meter was got issued on 03.01.2019</w:t>
      </w:r>
      <w:r w:rsidR="006E71D7">
        <w:rPr>
          <w:rFonts w:ascii="Times New Roman" w:hAnsi="Times New Roman" w:cs="Times New Roman"/>
          <w:bCs/>
          <w:iCs/>
          <w:sz w:val="28"/>
          <w:szCs w:val="28"/>
        </w:rPr>
        <w:t>.</w:t>
      </w:r>
      <w:r w:rsidR="00B93D22">
        <w:rPr>
          <w:rFonts w:ascii="Times New Roman" w:hAnsi="Times New Roman" w:cs="Times New Roman"/>
          <w:bCs/>
          <w:iCs/>
          <w:sz w:val="28"/>
          <w:szCs w:val="28"/>
        </w:rPr>
        <w:t xml:space="preserve"> It was not clear as to</w:t>
      </w:r>
      <w:r w:rsidR="00D509D7">
        <w:rPr>
          <w:rFonts w:ascii="Times New Roman" w:hAnsi="Times New Roman" w:cs="Times New Roman"/>
          <w:bCs/>
          <w:iCs/>
          <w:sz w:val="28"/>
          <w:szCs w:val="28"/>
        </w:rPr>
        <w:t xml:space="preserve"> how the meter </w:t>
      </w:r>
      <w:r w:rsidR="00B93D22">
        <w:rPr>
          <w:rFonts w:ascii="Times New Roman" w:hAnsi="Times New Roman" w:cs="Times New Roman"/>
          <w:bCs/>
          <w:iCs/>
          <w:sz w:val="28"/>
          <w:szCs w:val="28"/>
        </w:rPr>
        <w:t>made available on 03.01.2019 had</w:t>
      </w:r>
      <w:r w:rsidR="00D509D7">
        <w:rPr>
          <w:rFonts w:ascii="Times New Roman" w:hAnsi="Times New Roman" w:cs="Times New Roman"/>
          <w:bCs/>
          <w:iCs/>
          <w:sz w:val="28"/>
          <w:szCs w:val="28"/>
        </w:rPr>
        <w:t xml:space="preserve"> been put at site on 25.12.2018. In fact</w:t>
      </w:r>
      <w:r w:rsidR="00B93D22">
        <w:rPr>
          <w:rFonts w:ascii="Times New Roman" w:hAnsi="Times New Roman" w:cs="Times New Roman"/>
          <w:bCs/>
          <w:iCs/>
          <w:sz w:val="28"/>
          <w:szCs w:val="28"/>
        </w:rPr>
        <w:t>, the M</w:t>
      </w:r>
      <w:r w:rsidR="00D509D7">
        <w:rPr>
          <w:rFonts w:ascii="Times New Roman" w:hAnsi="Times New Roman" w:cs="Times New Roman"/>
          <w:bCs/>
          <w:iCs/>
          <w:sz w:val="28"/>
          <w:szCs w:val="28"/>
        </w:rPr>
        <w:t xml:space="preserve">eter </w:t>
      </w:r>
      <w:r w:rsidR="00B93D22">
        <w:rPr>
          <w:rFonts w:ascii="Times New Roman" w:hAnsi="Times New Roman" w:cs="Times New Roman"/>
          <w:bCs/>
          <w:iCs/>
          <w:sz w:val="28"/>
          <w:szCs w:val="28"/>
        </w:rPr>
        <w:t xml:space="preserve">with Sr. </w:t>
      </w:r>
      <w:r w:rsidR="00D509D7">
        <w:rPr>
          <w:rFonts w:ascii="Times New Roman" w:hAnsi="Times New Roman" w:cs="Times New Roman"/>
          <w:bCs/>
          <w:iCs/>
          <w:sz w:val="28"/>
          <w:szCs w:val="28"/>
        </w:rPr>
        <w:t>No. 8892 with ‘O’ Code continued beyond 03.01.2019</w:t>
      </w:r>
      <w:r w:rsidR="003575D3">
        <w:rPr>
          <w:rFonts w:ascii="Times New Roman" w:hAnsi="Times New Roman" w:cs="Times New Roman"/>
          <w:bCs/>
          <w:iCs/>
          <w:sz w:val="28"/>
          <w:szCs w:val="28"/>
        </w:rPr>
        <w:t>. Further</w:t>
      </w:r>
      <w:r w:rsidR="00B93D22">
        <w:rPr>
          <w:rFonts w:ascii="Times New Roman" w:hAnsi="Times New Roman" w:cs="Times New Roman"/>
          <w:bCs/>
          <w:iCs/>
          <w:sz w:val="28"/>
          <w:szCs w:val="28"/>
        </w:rPr>
        <w:t>,</w:t>
      </w:r>
      <w:r w:rsidR="003575D3">
        <w:rPr>
          <w:rFonts w:ascii="Times New Roman" w:hAnsi="Times New Roman" w:cs="Times New Roman"/>
          <w:bCs/>
          <w:iCs/>
          <w:sz w:val="28"/>
          <w:szCs w:val="28"/>
        </w:rPr>
        <w:t xml:space="preserve"> on the same date i.e</w:t>
      </w:r>
      <w:r w:rsidR="00B93D22">
        <w:rPr>
          <w:rFonts w:ascii="Times New Roman" w:hAnsi="Times New Roman" w:cs="Times New Roman"/>
          <w:bCs/>
          <w:iCs/>
          <w:sz w:val="28"/>
          <w:szCs w:val="28"/>
        </w:rPr>
        <w:t>.</w:t>
      </w:r>
      <w:r w:rsidR="003575D3">
        <w:rPr>
          <w:rFonts w:ascii="Times New Roman" w:hAnsi="Times New Roman" w:cs="Times New Roman"/>
          <w:bCs/>
          <w:iCs/>
          <w:sz w:val="28"/>
          <w:szCs w:val="28"/>
        </w:rPr>
        <w:t xml:space="preserve"> 11.10.2018</w:t>
      </w:r>
      <w:r w:rsidR="00B93D22">
        <w:rPr>
          <w:rFonts w:ascii="Times New Roman" w:hAnsi="Times New Roman" w:cs="Times New Roman"/>
          <w:bCs/>
          <w:iCs/>
          <w:sz w:val="28"/>
          <w:szCs w:val="28"/>
        </w:rPr>
        <w:t xml:space="preserve">, energy </w:t>
      </w:r>
      <w:r w:rsidR="003575D3">
        <w:rPr>
          <w:rFonts w:ascii="Times New Roman" w:hAnsi="Times New Roman" w:cs="Times New Roman"/>
          <w:bCs/>
          <w:iCs/>
          <w:sz w:val="28"/>
          <w:szCs w:val="28"/>
        </w:rPr>
        <w:t>bill was prepared which showed the old met</w:t>
      </w:r>
      <w:r w:rsidR="00A179C7">
        <w:rPr>
          <w:rFonts w:ascii="Times New Roman" w:hAnsi="Times New Roman" w:cs="Times New Roman"/>
          <w:bCs/>
          <w:iCs/>
          <w:sz w:val="28"/>
          <w:szCs w:val="28"/>
        </w:rPr>
        <w:t>e</w:t>
      </w:r>
      <w:r w:rsidR="003575D3">
        <w:rPr>
          <w:rFonts w:ascii="Times New Roman" w:hAnsi="Times New Roman" w:cs="Times New Roman"/>
          <w:bCs/>
          <w:iCs/>
          <w:sz w:val="28"/>
          <w:szCs w:val="28"/>
        </w:rPr>
        <w:t xml:space="preserve">r </w:t>
      </w:r>
      <w:r w:rsidR="00F71B72">
        <w:rPr>
          <w:rFonts w:ascii="Times New Roman" w:hAnsi="Times New Roman" w:cs="Times New Roman"/>
          <w:bCs/>
          <w:iCs/>
          <w:sz w:val="28"/>
          <w:szCs w:val="28"/>
        </w:rPr>
        <w:t xml:space="preserve">with Sr. </w:t>
      </w:r>
      <w:r w:rsidR="003575D3">
        <w:rPr>
          <w:rFonts w:ascii="Times New Roman" w:hAnsi="Times New Roman" w:cs="Times New Roman"/>
          <w:bCs/>
          <w:iCs/>
          <w:sz w:val="28"/>
          <w:szCs w:val="28"/>
        </w:rPr>
        <w:t>No. 8892 as of ‘O’ status.</w:t>
      </w:r>
    </w:p>
    <w:p w:rsidR="00CB4F73" w:rsidRDefault="00CB4F73"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replaced meter was without number and giving two </w:t>
      </w:r>
      <w:r w:rsidR="008400F7">
        <w:rPr>
          <w:rFonts w:ascii="Times New Roman" w:hAnsi="Times New Roman" w:cs="Times New Roman"/>
          <w:sz w:val="28"/>
          <w:szCs w:val="28"/>
        </w:rPr>
        <w:t>readings as 41877 and 42182. It was not understood as to how</w:t>
      </w:r>
      <w:r>
        <w:rPr>
          <w:rFonts w:ascii="Times New Roman" w:hAnsi="Times New Roman" w:cs="Times New Roman"/>
          <w:sz w:val="28"/>
          <w:szCs w:val="28"/>
        </w:rPr>
        <w:t xml:space="preserve"> a new meter on the same</w:t>
      </w:r>
      <w:r w:rsidR="008400F7">
        <w:rPr>
          <w:rFonts w:ascii="Times New Roman" w:hAnsi="Times New Roman" w:cs="Times New Roman"/>
          <w:sz w:val="28"/>
          <w:szCs w:val="28"/>
        </w:rPr>
        <w:t>/very</w:t>
      </w:r>
      <w:r>
        <w:rPr>
          <w:rFonts w:ascii="Times New Roman" w:hAnsi="Times New Roman" w:cs="Times New Roman"/>
          <w:sz w:val="28"/>
          <w:szCs w:val="28"/>
        </w:rPr>
        <w:t xml:space="preserve"> day of its installation</w:t>
      </w:r>
      <w:r w:rsidR="00C6256F">
        <w:rPr>
          <w:rFonts w:ascii="Times New Roman" w:hAnsi="Times New Roman" w:cs="Times New Roman"/>
          <w:sz w:val="28"/>
          <w:szCs w:val="28"/>
        </w:rPr>
        <w:t>,</w:t>
      </w:r>
      <w:r w:rsidR="008400F7">
        <w:rPr>
          <w:rFonts w:ascii="Times New Roman" w:hAnsi="Times New Roman" w:cs="Times New Roman"/>
          <w:sz w:val="28"/>
          <w:szCs w:val="28"/>
        </w:rPr>
        <w:t xml:space="preserve"> could</w:t>
      </w:r>
      <w:r>
        <w:rPr>
          <w:rFonts w:ascii="Times New Roman" w:hAnsi="Times New Roman" w:cs="Times New Roman"/>
          <w:sz w:val="28"/>
          <w:szCs w:val="28"/>
        </w:rPr>
        <w:t xml:space="preserve"> show the consumption</w:t>
      </w:r>
      <w:r w:rsidR="008400F7">
        <w:rPr>
          <w:rFonts w:ascii="Times New Roman" w:hAnsi="Times New Roman" w:cs="Times New Roman"/>
          <w:sz w:val="28"/>
          <w:szCs w:val="28"/>
        </w:rPr>
        <w:t>/reading</w:t>
      </w:r>
      <w:r>
        <w:rPr>
          <w:rFonts w:ascii="Times New Roman" w:hAnsi="Times New Roman" w:cs="Times New Roman"/>
          <w:sz w:val="28"/>
          <w:szCs w:val="28"/>
        </w:rPr>
        <w:t xml:space="preserve"> as 4218</w:t>
      </w:r>
      <w:r w:rsidR="000670A2">
        <w:rPr>
          <w:rFonts w:ascii="Times New Roman" w:hAnsi="Times New Roman" w:cs="Times New Roman"/>
          <w:sz w:val="28"/>
          <w:szCs w:val="28"/>
        </w:rPr>
        <w:t>2 kWh with old reading as 41877</w:t>
      </w:r>
      <w:r w:rsidR="008400F7">
        <w:rPr>
          <w:rFonts w:ascii="Times New Roman" w:hAnsi="Times New Roman" w:cs="Times New Roman"/>
          <w:sz w:val="28"/>
          <w:szCs w:val="28"/>
        </w:rPr>
        <w:t>. T</w:t>
      </w:r>
      <w:r w:rsidR="007C7F1F">
        <w:rPr>
          <w:rFonts w:ascii="Times New Roman" w:hAnsi="Times New Roman" w:cs="Times New Roman"/>
          <w:sz w:val="28"/>
          <w:szCs w:val="28"/>
        </w:rPr>
        <w:t>hese readings actually related</w:t>
      </w:r>
      <w:r>
        <w:rPr>
          <w:rFonts w:ascii="Times New Roman" w:hAnsi="Times New Roman" w:cs="Times New Roman"/>
          <w:sz w:val="28"/>
          <w:szCs w:val="28"/>
        </w:rPr>
        <w:t xml:space="preserve"> to the old meter. </w:t>
      </w:r>
    </w:p>
    <w:p w:rsidR="00E30533" w:rsidRDefault="00CB4F73"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w:t>
      </w:r>
      <w:r w:rsidR="00EB1C11">
        <w:rPr>
          <w:rFonts w:ascii="Times New Roman" w:hAnsi="Times New Roman" w:cs="Times New Roman"/>
          <w:sz w:val="28"/>
          <w:szCs w:val="28"/>
        </w:rPr>
        <w:t>e bill dated 05.11.2018 related</w:t>
      </w:r>
      <w:r>
        <w:rPr>
          <w:rFonts w:ascii="Times New Roman" w:hAnsi="Times New Roman" w:cs="Times New Roman"/>
          <w:sz w:val="28"/>
          <w:szCs w:val="28"/>
        </w:rPr>
        <w:t xml:space="preserve"> to the old meter with ‘O’ code status and bill dat</w:t>
      </w:r>
      <w:r w:rsidR="004D1842">
        <w:rPr>
          <w:rFonts w:ascii="Times New Roman" w:hAnsi="Times New Roman" w:cs="Times New Roman"/>
          <w:sz w:val="28"/>
          <w:szCs w:val="28"/>
        </w:rPr>
        <w:t>ed 03.12.2018 also related</w:t>
      </w:r>
      <w:r>
        <w:rPr>
          <w:rFonts w:ascii="Times New Roman" w:hAnsi="Times New Roman" w:cs="Times New Roman"/>
          <w:sz w:val="28"/>
          <w:szCs w:val="28"/>
        </w:rPr>
        <w:t xml:space="preserve"> to the old meter with ‘O’ code. </w:t>
      </w:r>
      <w:r w:rsidR="004D1842">
        <w:rPr>
          <w:rFonts w:ascii="Times New Roman" w:hAnsi="Times New Roman" w:cs="Times New Roman"/>
          <w:sz w:val="28"/>
          <w:szCs w:val="28"/>
        </w:rPr>
        <w:t>The readings shown also related</w:t>
      </w:r>
      <w:r>
        <w:rPr>
          <w:rFonts w:ascii="Times New Roman" w:hAnsi="Times New Roman" w:cs="Times New Roman"/>
          <w:sz w:val="28"/>
          <w:szCs w:val="28"/>
        </w:rPr>
        <w:t xml:space="preserve"> to the old meter and not to the installed new meter. Similarly, bill dated 03.01.2019</w:t>
      </w:r>
      <w:r w:rsidR="00732ECD">
        <w:rPr>
          <w:rFonts w:ascii="Times New Roman" w:hAnsi="Times New Roman" w:cs="Times New Roman"/>
          <w:sz w:val="28"/>
          <w:szCs w:val="28"/>
        </w:rPr>
        <w:t xml:space="preserve"> also pertained</w:t>
      </w:r>
      <w:r w:rsidR="00E30533">
        <w:rPr>
          <w:rFonts w:ascii="Times New Roman" w:hAnsi="Times New Roman" w:cs="Times New Roman"/>
          <w:sz w:val="28"/>
          <w:szCs w:val="28"/>
        </w:rPr>
        <w:t xml:space="preserve"> to the old meter with ‘O’ code. </w:t>
      </w:r>
    </w:p>
    <w:p w:rsidR="00E30533" w:rsidRDefault="00E30533"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bill dated 02.02.2019 belonged to the new meter </w:t>
      </w:r>
      <w:r w:rsidR="00732ECD">
        <w:rPr>
          <w:rFonts w:ascii="Times New Roman" w:hAnsi="Times New Roman" w:cs="Times New Roman"/>
          <w:sz w:val="28"/>
          <w:szCs w:val="28"/>
        </w:rPr>
        <w:t xml:space="preserve">with Sr. </w:t>
      </w:r>
      <w:r>
        <w:rPr>
          <w:rFonts w:ascii="Times New Roman" w:hAnsi="Times New Roman" w:cs="Times New Roman"/>
          <w:sz w:val="28"/>
          <w:szCs w:val="28"/>
        </w:rPr>
        <w:t xml:space="preserve">No. 635056 </w:t>
      </w:r>
      <w:r w:rsidR="000670A2">
        <w:rPr>
          <w:rFonts w:ascii="Times New Roman" w:hAnsi="Times New Roman" w:cs="Times New Roman"/>
          <w:sz w:val="28"/>
          <w:szCs w:val="28"/>
        </w:rPr>
        <w:t xml:space="preserve"> with readings </w:t>
      </w:r>
      <w:r>
        <w:rPr>
          <w:rFonts w:ascii="Times New Roman" w:hAnsi="Times New Roman" w:cs="Times New Roman"/>
          <w:sz w:val="28"/>
          <w:szCs w:val="28"/>
        </w:rPr>
        <w:t xml:space="preserve">as </w:t>
      </w:r>
      <w:r w:rsidR="00446083">
        <w:rPr>
          <w:rFonts w:ascii="Times New Roman" w:hAnsi="Times New Roman" w:cs="Times New Roman"/>
          <w:sz w:val="28"/>
          <w:szCs w:val="28"/>
        </w:rPr>
        <w:t>‘</w:t>
      </w:r>
      <w:r w:rsidR="000670A2">
        <w:rPr>
          <w:rFonts w:ascii="Times New Roman" w:hAnsi="Times New Roman" w:cs="Times New Roman"/>
          <w:sz w:val="28"/>
          <w:szCs w:val="28"/>
        </w:rPr>
        <w:t>0</w:t>
      </w:r>
      <w:r w:rsidR="00446083">
        <w:rPr>
          <w:rFonts w:ascii="Times New Roman" w:hAnsi="Times New Roman" w:cs="Times New Roman"/>
          <w:sz w:val="28"/>
          <w:szCs w:val="28"/>
        </w:rPr>
        <w:t>’</w:t>
      </w:r>
      <w:r w:rsidR="00C47C63">
        <w:rPr>
          <w:rFonts w:ascii="Times New Roman" w:hAnsi="Times New Roman" w:cs="Times New Roman"/>
          <w:sz w:val="28"/>
          <w:szCs w:val="28"/>
        </w:rPr>
        <w:t xml:space="preserve"> and</w:t>
      </w:r>
      <w:r w:rsidR="00520B4E">
        <w:rPr>
          <w:rFonts w:ascii="Times New Roman" w:hAnsi="Times New Roman" w:hint="cs"/>
          <w:sz w:val="28"/>
          <w:szCs w:val="28"/>
          <w:cs/>
          <w:lang w:bidi="pa-IN"/>
        </w:rPr>
        <w:t xml:space="preserve"> </w:t>
      </w:r>
      <w:r w:rsidR="008621AA">
        <w:rPr>
          <w:rFonts w:ascii="Times New Roman" w:hAnsi="Times New Roman" w:cs="Times New Roman"/>
          <w:sz w:val="28"/>
          <w:szCs w:val="28"/>
        </w:rPr>
        <w:t>‘</w:t>
      </w:r>
      <w:r w:rsidR="000670A2">
        <w:rPr>
          <w:rFonts w:ascii="Times New Roman" w:hAnsi="Times New Roman" w:cs="Times New Roman"/>
          <w:sz w:val="28"/>
          <w:szCs w:val="28"/>
        </w:rPr>
        <w:t>297</w:t>
      </w:r>
      <w:r w:rsidR="008621AA">
        <w:rPr>
          <w:rFonts w:ascii="Times New Roman" w:hAnsi="Times New Roman" w:cs="Times New Roman"/>
          <w:sz w:val="28"/>
          <w:szCs w:val="28"/>
        </w:rPr>
        <w:t>’</w:t>
      </w:r>
      <w:r w:rsidR="000670A2">
        <w:rPr>
          <w:rFonts w:ascii="Times New Roman" w:hAnsi="Times New Roman" w:cs="Times New Roman"/>
          <w:sz w:val="28"/>
          <w:szCs w:val="28"/>
        </w:rPr>
        <w:t xml:space="preserve"> with</w:t>
      </w:r>
      <w:r>
        <w:rPr>
          <w:rFonts w:ascii="Times New Roman" w:hAnsi="Times New Roman" w:cs="Times New Roman"/>
          <w:sz w:val="28"/>
          <w:szCs w:val="28"/>
        </w:rPr>
        <w:t xml:space="preserve"> consumption </w:t>
      </w:r>
      <w:r>
        <w:rPr>
          <w:rFonts w:ascii="Times New Roman" w:hAnsi="Times New Roman" w:cs="Times New Roman"/>
          <w:sz w:val="28"/>
          <w:szCs w:val="28"/>
        </w:rPr>
        <w:lastRenderedPageBreak/>
        <w:t>of 297 units. The ol</w:t>
      </w:r>
      <w:r w:rsidR="00446083">
        <w:rPr>
          <w:rFonts w:ascii="Times New Roman" w:hAnsi="Times New Roman" w:cs="Times New Roman"/>
          <w:sz w:val="28"/>
          <w:szCs w:val="28"/>
        </w:rPr>
        <w:t>d meter readings in the bill were</w:t>
      </w:r>
      <w:r w:rsidR="008621AA">
        <w:rPr>
          <w:rFonts w:ascii="Times New Roman" w:hAnsi="Times New Roman" w:cs="Times New Roman"/>
          <w:sz w:val="28"/>
          <w:szCs w:val="28"/>
        </w:rPr>
        <w:t>‘</w:t>
      </w:r>
      <w:r w:rsidR="000670A2">
        <w:rPr>
          <w:rFonts w:ascii="Times New Roman" w:hAnsi="Times New Roman" w:cs="Times New Roman"/>
          <w:sz w:val="28"/>
          <w:szCs w:val="28"/>
        </w:rPr>
        <w:t>42563</w:t>
      </w:r>
      <w:r w:rsidR="008621AA">
        <w:rPr>
          <w:rFonts w:ascii="Times New Roman" w:hAnsi="Times New Roman" w:cs="Times New Roman"/>
          <w:sz w:val="28"/>
          <w:szCs w:val="28"/>
        </w:rPr>
        <w:t>’</w:t>
      </w:r>
      <w:r w:rsidR="000670A2">
        <w:rPr>
          <w:rFonts w:ascii="Times New Roman" w:hAnsi="Times New Roman" w:cs="Times New Roman"/>
          <w:sz w:val="28"/>
          <w:szCs w:val="28"/>
        </w:rPr>
        <w:t xml:space="preserve"> and </w:t>
      </w:r>
      <w:r w:rsidR="008621AA">
        <w:rPr>
          <w:rFonts w:ascii="Times New Roman" w:hAnsi="Times New Roman" w:cs="Times New Roman"/>
          <w:sz w:val="28"/>
          <w:szCs w:val="28"/>
        </w:rPr>
        <w:t>‘</w:t>
      </w:r>
      <w:r w:rsidR="000670A2">
        <w:rPr>
          <w:rFonts w:ascii="Times New Roman" w:hAnsi="Times New Roman" w:cs="Times New Roman"/>
          <w:sz w:val="28"/>
          <w:szCs w:val="28"/>
        </w:rPr>
        <w:t>42845</w:t>
      </w:r>
      <w:r w:rsidR="008621AA">
        <w:rPr>
          <w:rFonts w:ascii="Times New Roman" w:hAnsi="Times New Roman" w:cs="Times New Roman"/>
          <w:sz w:val="28"/>
          <w:szCs w:val="28"/>
        </w:rPr>
        <w:t>’</w:t>
      </w:r>
      <w:r w:rsidR="000670A2">
        <w:rPr>
          <w:rFonts w:ascii="Times New Roman" w:hAnsi="Times New Roman" w:cs="Times New Roman"/>
          <w:sz w:val="28"/>
          <w:szCs w:val="28"/>
        </w:rPr>
        <w:t xml:space="preserve"> showing</w:t>
      </w:r>
      <w:r>
        <w:rPr>
          <w:rFonts w:ascii="Times New Roman" w:hAnsi="Times New Roman" w:cs="Times New Roman"/>
          <w:sz w:val="28"/>
          <w:szCs w:val="28"/>
        </w:rPr>
        <w:t xml:space="preserve"> consumption of 282 units. This meant</w:t>
      </w:r>
      <w:r w:rsidR="000670A2">
        <w:rPr>
          <w:rFonts w:ascii="Times New Roman" w:hAnsi="Times New Roman" w:cs="Times New Roman"/>
          <w:sz w:val="28"/>
          <w:szCs w:val="28"/>
        </w:rPr>
        <w:t xml:space="preserve"> that</w:t>
      </w:r>
      <w:r>
        <w:rPr>
          <w:rFonts w:ascii="Times New Roman" w:hAnsi="Times New Roman" w:cs="Times New Roman"/>
          <w:sz w:val="28"/>
          <w:szCs w:val="28"/>
        </w:rPr>
        <w:t xml:space="preserve"> two meter</w:t>
      </w:r>
      <w:r w:rsidR="00512688">
        <w:rPr>
          <w:rFonts w:ascii="Times New Roman" w:hAnsi="Times New Roman" w:cs="Times New Roman"/>
          <w:sz w:val="28"/>
          <w:szCs w:val="28"/>
        </w:rPr>
        <w:t>s</w:t>
      </w:r>
      <w:r w:rsidR="008621AA">
        <w:rPr>
          <w:rFonts w:ascii="Times New Roman" w:hAnsi="Times New Roman" w:cs="Times New Roman"/>
          <w:sz w:val="28"/>
          <w:szCs w:val="28"/>
        </w:rPr>
        <w:t xml:space="preserve"> were functioning</w:t>
      </w:r>
      <w:r>
        <w:rPr>
          <w:rFonts w:ascii="Times New Roman" w:hAnsi="Times New Roman" w:cs="Times New Roman"/>
          <w:sz w:val="28"/>
          <w:szCs w:val="28"/>
        </w:rPr>
        <w:t xml:space="preserve"> at site whereas no meter was there as per record of the Department, one meter was removed on 25.12.2018 and there was no meter with the Department to take place of the removed meter. </w:t>
      </w:r>
    </w:p>
    <w:p w:rsidR="005B7F91" w:rsidRDefault="00E30533"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941FC5">
        <w:rPr>
          <w:rFonts w:ascii="Times New Roman" w:hAnsi="Times New Roman" w:cs="Times New Roman"/>
          <w:sz w:val="28"/>
          <w:szCs w:val="28"/>
        </w:rPr>
        <w:t>data in C</w:t>
      </w:r>
      <w:r w:rsidR="00337227">
        <w:rPr>
          <w:rFonts w:ascii="Times New Roman" w:hAnsi="Times New Roman" w:cs="Times New Roman"/>
          <w:sz w:val="28"/>
          <w:szCs w:val="28"/>
        </w:rPr>
        <w:t xml:space="preserve">hallan No. 75 dated </w:t>
      </w:r>
      <w:r w:rsidR="00293AB6">
        <w:rPr>
          <w:rFonts w:ascii="Times New Roman" w:hAnsi="Times New Roman" w:cs="Times New Roman"/>
          <w:sz w:val="28"/>
          <w:szCs w:val="28"/>
        </w:rPr>
        <w:t>22.01.2019 proved</w:t>
      </w:r>
      <w:r w:rsidR="005B7F91">
        <w:rPr>
          <w:rFonts w:ascii="Times New Roman" w:hAnsi="Times New Roman" w:cs="Times New Roman"/>
          <w:sz w:val="28"/>
          <w:szCs w:val="28"/>
        </w:rPr>
        <w:t xml:space="preserve"> that the </w:t>
      </w:r>
      <w:r w:rsidR="00337227">
        <w:rPr>
          <w:rFonts w:ascii="Times New Roman" w:hAnsi="Times New Roman" w:cs="Times New Roman"/>
          <w:sz w:val="28"/>
          <w:szCs w:val="28"/>
        </w:rPr>
        <w:t>o</w:t>
      </w:r>
      <w:r>
        <w:rPr>
          <w:rFonts w:ascii="Times New Roman" w:hAnsi="Times New Roman" w:cs="Times New Roman"/>
          <w:sz w:val="28"/>
          <w:szCs w:val="28"/>
        </w:rPr>
        <w:t xml:space="preserve">ld meter </w:t>
      </w:r>
      <w:r w:rsidR="00941FC5">
        <w:rPr>
          <w:rFonts w:ascii="Times New Roman" w:hAnsi="Times New Roman" w:cs="Times New Roman"/>
          <w:sz w:val="28"/>
          <w:szCs w:val="28"/>
        </w:rPr>
        <w:t xml:space="preserve">Sr. </w:t>
      </w:r>
      <w:r w:rsidR="00337227">
        <w:rPr>
          <w:rFonts w:ascii="Times New Roman" w:hAnsi="Times New Roman" w:cs="Times New Roman"/>
          <w:sz w:val="28"/>
          <w:szCs w:val="28"/>
        </w:rPr>
        <w:t>No. 8892 of ‘O’ code status had remained with the Respondent for a week</w:t>
      </w:r>
      <w:r w:rsidR="0040291D">
        <w:rPr>
          <w:rFonts w:ascii="Times New Roman" w:hAnsi="Times New Roman" w:cs="Times New Roman"/>
          <w:sz w:val="28"/>
          <w:szCs w:val="28"/>
        </w:rPr>
        <w:t>. H</w:t>
      </w:r>
      <w:r w:rsidR="005B7F91">
        <w:rPr>
          <w:rFonts w:ascii="Times New Roman" w:hAnsi="Times New Roman" w:cs="Times New Roman"/>
          <w:sz w:val="28"/>
          <w:szCs w:val="28"/>
        </w:rPr>
        <w:t>owever, as per record</w:t>
      </w:r>
      <w:r w:rsidR="0040291D">
        <w:rPr>
          <w:rFonts w:ascii="Times New Roman" w:hAnsi="Times New Roman" w:cs="Times New Roman"/>
          <w:sz w:val="28"/>
          <w:szCs w:val="28"/>
        </w:rPr>
        <w:t>,</w:t>
      </w:r>
      <w:r w:rsidR="005B7F91">
        <w:rPr>
          <w:rFonts w:ascii="Times New Roman" w:hAnsi="Times New Roman" w:cs="Times New Roman"/>
          <w:sz w:val="28"/>
          <w:szCs w:val="28"/>
        </w:rPr>
        <w:t xml:space="preserve"> it remained with the Respondent from 25.12.2018 </w:t>
      </w:r>
      <w:r w:rsidR="000670A2">
        <w:rPr>
          <w:rFonts w:ascii="Times New Roman" w:hAnsi="Times New Roman" w:cs="Times New Roman"/>
          <w:sz w:val="28"/>
          <w:szCs w:val="28"/>
        </w:rPr>
        <w:t>to 22.01.2019 for a period of 28</w:t>
      </w:r>
      <w:r w:rsidR="005B7F91">
        <w:rPr>
          <w:rFonts w:ascii="Times New Roman" w:hAnsi="Times New Roman" w:cs="Times New Roman"/>
          <w:sz w:val="28"/>
          <w:szCs w:val="28"/>
        </w:rPr>
        <w:t xml:space="preserve"> days. </w:t>
      </w:r>
    </w:p>
    <w:p w:rsidR="005B7F91" w:rsidRDefault="005B7F91"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alleged burnt meter was measuring the correct consumption of being ‘O’ status and the last r</w:t>
      </w:r>
      <w:r w:rsidR="000670A2">
        <w:rPr>
          <w:rFonts w:ascii="Times New Roman" w:hAnsi="Times New Roman" w:cs="Times New Roman"/>
          <w:sz w:val="28"/>
          <w:szCs w:val="28"/>
        </w:rPr>
        <w:t>eading recorded by the ME Lab was</w:t>
      </w:r>
      <w:r>
        <w:rPr>
          <w:rFonts w:ascii="Times New Roman" w:hAnsi="Times New Roman" w:cs="Times New Roman"/>
          <w:sz w:val="28"/>
          <w:szCs w:val="28"/>
        </w:rPr>
        <w:t xml:space="preserve"> 42730 whereas it was 42845 on the day of removal. How it got decreased </w:t>
      </w:r>
      <w:r w:rsidR="005557E3">
        <w:rPr>
          <w:rFonts w:ascii="Times New Roman" w:hAnsi="Times New Roman" w:cs="Times New Roman"/>
          <w:sz w:val="28"/>
          <w:szCs w:val="28"/>
        </w:rPr>
        <w:t xml:space="preserve">when remained </w:t>
      </w:r>
      <w:r>
        <w:rPr>
          <w:rFonts w:ascii="Times New Roman" w:hAnsi="Times New Roman" w:cs="Times New Roman"/>
          <w:sz w:val="28"/>
          <w:szCs w:val="28"/>
        </w:rPr>
        <w:t>i</w:t>
      </w:r>
      <w:r w:rsidR="0066599B">
        <w:rPr>
          <w:rFonts w:ascii="Times New Roman" w:hAnsi="Times New Roman" w:cs="Times New Roman"/>
          <w:sz w:val="28"/>
          <w:szCs w:val="28"/>
        </w:rPr>
        <w:t>n the custody of the Respondent?</w:t>
      </w:r>
      <w:r>
        <w:rPr>
          <w:rFonts w:ascii="Times New Roman" w:hAnsi="Times New Roman" w:cs="Times New Roman"/>
          <w:sz w:val="28"/>
          <w:szCs w:val="28"/>
        </w:rPr>
        <w:t xml:space="preserve"> Further, the meter number as quoted by the ME Lab was 8892. The space provided for this meter on the face </w:t>
      </w:r>
      <w:r w:rsidR="00F724F7">
        <w:rPr>
          <w:rFonts w:ascii="Times New Roman" w:hAnsi="Times New Roman" w:cs="Times New Roman"/>
          <w:sz w:val="28"/>
          <w:szCs w:val="28"/>
        </w:rPr>
        <w:t>of the meter was 2</w:t>
      </w:r>
      <w:r w:rsidR="00520B4E">
        <w:rPr>
          <w:rFonts w:ascii="Times New Roman" w:hAnsi="Times New Roman" w:hint="cs"/>
          <w:sz w:val="28"/>
          <w:szCs w:val="28"/>
          <w:cs/>
          <w:lang w:bidi="pa-IN"/>
        </w:rPr>
        <w:t xml:space="preserve"> </w:t>
      </w:r>
      <w:r w:rsidR="00F724F7">
        <w:rPr>
          <w:rFonts w:ascii="Times New Roman" w:hAnsi="Times New Roman" w:cs="Times New Roman"/>
          <w:sz w:val="28"/>
          <w:szCs w:val="28"/>
        </w:rPr>
        <w:t>cm</w:t>
      </w:r>
      <w:r w:rsidR="00520B4E">
        <w:rPr>
          <w:rFonts w:ascii="Times New Roman" w:hAnsi="Times New Roman" w:hint="cs"/>
          <w:sz w:val="28"/>
          <w:szCs w:val="28"/>
          <w:cs/>
          <w:lang w:bidi="pa-IN"/>
        </w:rPr>
        <w:t xml:space="preserve"> </w:t>
      </w:r>
      <w:r w:rsidR="00F724F7">
        <w:rPr>
          <w:rFonts w:ascii="Times New Roman" w:hAnsi="Times New Roman" w:cs="Times New Roman"/>
          <w:sz w:val="28"/>
          <w:szCs w:val="28"/>
        </w:rPr>
        <w:t>x</w:t>
      </w:r>
      <w:r w:rsidR="00520B4E">
        <w:rPr>
          <w:rFonts w:ascii="Times New Roman" w:hAnsi="Times New Roman" w:hint="cs"/>
          <w:sz w:val="28"/>
          <w:szCs w:val="28"/>
          <w:cs/>
          <w:lang w:bidi="pa-IN"/>
        </w:rPr>
        <w:t xml:space="preserve"> </w:t>
      </w:r>
      <w:r w:rsidR="00F724F7">
        <w:rPr>
          <w:rFonts w:ascii="Times New Roman" w:hAnsi="Times New Roman" w:cs="Times New Roman"/>
          <w:sz w:val="28"/>
          <w:szCs w:val="28"/>
        </w:rPr>
        <w:t>0.</w:t>
      </w:r>
      <w:r w:rsidR="000670A2">
        <w:rPr>
          <w:rFonts w:ascii="Times New Roman" w:hAnsi="Times New Roman" w:cs="Times New Roman"/>
          <w:sz w:val="28"/>
          <w:szCs w:val="28"/>
        </w:rPr>
        <w:t xml:space="preserve">5 </w:t>
      </w:r>
      <w:r w:rsidR="00F724F7">
        <w:rPr>
          <w:rFonts w:ascii="Times New Roman" w:hAnsi="Times New Roman" w:cs="Times New Roman"/>
          <w:sz w:val="28"/>
          <w:szCs w:val="28"/>
        </w:rPr>
        <w:t>cm. I</w:t>
      </w:r>
      <w:r>
        <w:rPr>
          <w:rFonts w:ascii="Times New Roman" w:hAnsi="Times New Roman" w:cs="Times New Roman"/>
          <w:sz w:val="28"/>
          <w:szCs w:val="28"/>
        </w:rPr>
        <w:t>t</w:t>
      </w:r>
      <w:r w:rsidR="00F724F7">
        <w:rPr>
          <w:rFonts w:ascii="Times New Roman" w:hAnsi="Times New Roman" w:cs="Times New Roman"/>
          <w:sz w:val="28"/>
          <w:szCs w:val="28"/>
        </w:rPr>
        <w:t xml:space="preserve"> was not known as to how</w:t>
      </w:r>
      <w:r w:rsidR="006136DB">
        <w:rPr>
          <w:rFonts w:ascii="Times New Roman" w:hAnsi="Times New Roman" w:cs="Times New Roman"/>
          <w:sz w:val="28"/>
          <w:szCs w:val="28"/>
        </w:rPr>
        <w:t xml:space="preserve"> </w:t>
      </w:r>
      <w:r w:rsidR="00296CB3">
        <w:rPr>
          <w:rFonts w:ascii="Times New Roman" w:hAnsi="Times New Roman" w:cs="Times New Roman"/>
          <w:sz w:val="28"/>
          <w:szCs w:val="28"/>
        </w:rPr>
        <w:t xml:space="preserve">it </w:t>
      </w:r>
      <w:r>
        <w:rPr>
          <w:rFonts w:ascii="Times New Roman" w:hAnsi="Times New Roman" w:cs="Times New Roman"/>
          <w:sz w:val="28"/>
          <w:szCs w:val="28"/>
        </w:rPr>
        <w:t>remained readab</w:t>
      </w:r>
      <w:r w:rsidR="00F724F7">
        <w:rPr>
          <w:rFonts w:ascii="Times New Roman" w:hAnsi="Times New Roman" w:cs="Times New Roman"/>
          <w:sz w:val="28"/>
          <w:szCs w:val="28"/>
        </w:rPr>
        <w:t>le when the meter was stated to have been</w:t>
      </w:r>
      <w:r>
        <w:rPr>
          <w:rFonts w:ascii="Times New Roman" w:hAnsi="Times New Roman" w:cs="Times New Roman"/>
          <w:sz w:val="28"/>
          <w:szCs w:val="28"/>
        </w:rPr>
        <w:t xml:space="preserve"> burnt. </w:t>
      </w:r>
    </w:p>
    <w:p w:rsidR="005B7F91" w:rsidRDefault="006F0C36"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These two facts proved that M</w:t>
      </w:r>
      <w:r w:rsidR="005B7F91">
        <w:rPr>
          <w:rFonts w:ascii="Times New Roman" w:hAnsi="Times New Roman" w:cs="Times New Roman"/>
          <w:sz w:val="28"/>
          <w:szCs w:val="28"/>
        </w:rPr>
        <w:t xml:space="preserve">eter </w:t>
      </w:r>
      <w:r>
        <w:rPr>
          <w:rFonts w:ascii="Times New Roman" w:hAnsi="Times New Roman" w:cs="Times New Roman"/>
          <w:sz w:val="28"/>
          <w:szCs w:val="28"/>
        </w:rPr>
        <w:t xml:space="preserve">Sr. </w:t>
      </w:r>
      <w:r w:rsidR="005B7F91">
        <w:rPr>
          <w:rFonts w:ascii="Times New Roman" w:hAnsi="Times New Roman" w:cs="Times New Roman"/>
          <w:sz w:val="28"/>
          <w:szCs w:val="28"/>
        </w:rPr>
        <w:t xml:space="preserve">No. 8892 of ‘O’ code status was tempered with, before sending to the ME Lab or it </w:t>
      </w:r>
      <w:r w:rsidR="005B7F91">
        <w:rPr>
          <w:rFonts w:ascii="Times New Roman" w:hAnsi="Times New Roman" w:cs="Times New Roman"/>
          <w:sz w:val="28"/>
          <w:szCs w:val="28"/>
        </w:rPr>
        <w:lastRenderedPageBreak/>
        <w:t>might be some other meter. Thus</w:t>
      </w:r>
      <w:r>
        <w:rPr>
          <w:rFonts w:ascii="Times New Roman" w:hAnsi="Times New Roman" w:cs="Times New Roman"/>
          <w:sz w:val="28"/>
          <w:szCs w:val="28"/>
        </w:rPr>
        <w:t>, the ME Lab report could</w:t>
      </w:r>
      <w:r w:rsidR="000670A2">
        <w:rPr>
          <w:rFonts w:ascii="Times New Roman" w:hAnsi="Times New Roman" w:cs="Times New Roman"/>
          <w:sz w:val="28"/>
          <w:szCs w:val="28"/>
        </w:rPr>
        <w:t xml:space="preserve"> not</w:t>
      </w:r>
      <w:r w:rsidR="005B7F91">
        <w:rPr>
          <w:rFonts w:ascii="Times New Roman" w:hAnsi="Times New Roman" w:cs="Times New Roman"/>
          <w:sz w:val="28"/>
          <w:szCs w:val="28"/>
        </w:rPr>
        <w:t xml:space="preserve"> be relied upon as correct.</w:t>
      </w:r>
    </w:p>
    <w:p w:rsidR="005B7F91" w:rsidRDefault="005B7F91"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w:t>
      </w:r>
      <w:r w:rsidR="00F47608">
        <w:rPr>
          <w:rFonts w:ascii="Times New Roman" w:hAnsi="Times New Roman" w:cs="Times New Roman"/>
          <w:sz w:val="28"/>
          <w:szCs w:val="28"/>
        </w:rPr>
        <w:t>,</w:t>
      </w:r>
      <w:r>
        <w:rPr>
          <w:rFonts w:ascii="Times New Roman" w:hAnsi="Times New Roman" w:cs="Times New Roman"/>
          <w:sz w:val="28"/>
          <w:szCs w:val="28"/>
        </w:rPr>
        <w:t xml:space="preserve"> in its order at page 7</w:t>
      </w:r>
      <w:r w:rsidR="00F47608">
        <w:rPr>
          <w:rFonts w:ascii="Times New Roman" w:hAnsi="Times New Roman" w:cs="Times New Roman"/>
          <w:sz w:val="28"/>
          <w:szCs w:val="28"/>
        </w:rPr>
        <w:t xml:space="preserve">, had mentioned that </w:t>
      </w:r>
      <w:r>
        <w:rPr>
          <w:rFonts w:ascii="Times New Roman" w:hAnsi="Times New Roman" w:cs="Times New Roman"/>
          <w:sz w:val="28"/>
          <w:szCs w:val="28"/>
        </w:rPr>
        <w:t>the Audit Party while overhauling the account of the Appellant presumed that the meter got defected before it</w:t>
      </w:r>
      <w:r w:rsidR="008621AA">
        <w:rPr>
          <w:rFonts w:ascii="Times New Roman" w:hAnsi="Times New Roman" w:cs="Times New Roman"/>
          <w:sz w:val="28"/>
          <w:szCs w:val="28"/>
        </w:rPr>
        <w:t xml:space="preserve"> was</w:t>
      </w:r>
      <w:r>
        <w:rPr>
          <w:rFonts w:ascii="Times New Roman" w:hAnsi="Times New Roman" w:cs="Times New Roman"/>
          <w:sz w:val="28"/>
          <w:szCs w:val="28"/>
        </w:rPr>
        <w:t xml:space="preserve"> burnt whereas there was no such </w:t>
      </w:r>
      <w:r w:rsidR="00D2715F">
        <w:rPr>
          <w:rFonts w:ascii="Times New Roman" w:hAnsi="Times New Roman" w:cs="Times New Roman"/>
          <w:sz w:val="28"/>
          <w:szCs w:val="28"/>
        </w:rPr>
        <w:t>report to authenticate</w:t>
      </w:r>
      <w:r>
        <w:rPr>
          <w:rFonts w:ascii="Times New Roman" w:hAnsi="Times New Roman" w:cs="Times New Roman"/>
          <w:sz w:val="28"/>
          <w:szCs w:val="28"/>
        </w:rPr>
        <w:t xml:space="preserve"> that the meter was recording less consumption before burning. Hence</w:t>
      </w:r>
      <w:r w:rsidR="00F47608">
        <w:rPr>
          <w:rFonts w:ascii="Times New Roman" w:hAnsi="Times New Roman" w:cs="Times New Roman"/>
          <w:sz w:val="28"/>
          <w:szCs w:val="28"/>
        </w:rPr>
        <w:t>,</w:t>
      </w:r>
      <w:r>
        <w:rPr>
          <w:rFonts w:ascii="Times New Roman" w:hAnsi="Times New Roman" w:cs="Times New Roman"/>
          <w:sz w:val="28"/>
          <w:szCs w:val="28"/>
        </w:rPr>
        <w:t xml:space="preserve"> the report of ME Lab</w:t>
      </w:r>
      <w:r w:rsidR="000670A2">
        <w:rPr>
          <w:rFonts w:ascii="Times New Roman" w:hAnsi="Times New Roman" w:cs="Times New Roman"/>
          <w:sz w:val="28"/>
          <w:szCs w:val="28"/>
        </w:rPr>
        <w:t xml:space="preserve"> was not true and co</w:t>
      </w:r>
      <w:r w:rsidR="003F47E3">
        <w:rPr>
          <w:rFonts w:ascii="Times New Roman" w:hAnsi="Times New Roman" w:cs="Times New Roman"/>
          <w:sz w:val="28"/>
          <w:szCs w:val="28"/>
        </w:rPr>
        <w:t>rrect and</w:t>
      </w:r>
      <w:r w:rsidR="005825C1">
        <w:rPr>
          <w:rFonts w:ascii="Times New Roman" w:hAnsi="Times New Roman" w:cs="Times New Roman"/>
          <w:sz w:val="28"/>
          <w:szCs w:val="28"/>
        </w:rPr>
        <w:t xml:space="preserve"> actuall</w:t>
      </w:r>
      <w:r>
        <w:rPr>
          <w:rFonts w:ascii="Times New Roman" w:hAnsi="Times New Roman" w:cs="Times New Roman"/>
          <w:sz w:val="28"/>
          <w:szCs w:val="28"/>
        </w:rPr>
        <w:t>y</w:t>
      </w:r>
      <w:r w:rsidR="00F47608">
        <w:rPr>
          <w:rFonts w:ascii="Times New Roman" w:hAnsi="Times New Roman" w:cs="Times New Roman"/>
          <w:sz w:val="28"/>
          <w:szCs w:val="28"/>
        </w:rPr>
        <w:t>,</w:t>
      </w:r>
      <w:r w:rsidR="005825C1">
        <w:rPr>
          <w:rFonts w:ascii="Times New Roman" w:hAnsi="Times New Roman" w:cs="Times New Roman"/>
          <w:sz w:val="28"/>
          <w:szCs w:val="28"/>
        </w:rPr>
        <w:t xml:space="preserve"> the removed meter n</w:t>
      </w:r>
      <w:r>
        <w:rPr>
          <w:rFonts w:ascii="Times New Roman" w:hAnsi="Times New Roman" w:cs="Times New Roman"/>
          <w:sz w:val="28"/>
          <w:szCs w:val="28"/>
        </w:rPr>
        <w:t xml:space="preserve">o. 8892 was of </w:t>
      </w:r>
      <w:r w:rsidR="00F47608">
        <w:rPr>
          <w:rFonts w:ascii="Times New Roman" w:hAnsi="Times New Roman" w:cs="Times New Roman"/>
          <w:sz w:val="28"/>
          <w:szCs w:val="28"/>
        </w:rPr>
        <w:t>‘</w:t>
      </w:r>
      <w:r>
        <w:rPr>
          <w:rFonts w:ascii="Times New Roman" w:hAnsi="Times New Roman" w:cs="Times New Roman"/>
          <w:sz w:val="28"/>
          <w:szCs w:val="28"/>
        </w:rPr>
        <w:t xml:space="preserve">O’ code status and not burnt. </w:t>
      </w:r>
    </w:p>
    <w:p w:rsidR="00A179C7" w:rsidRPr="00A179C7" w:rsidRDefault="005825C1" w:rsidP="00D4205E">
      <w:pPr>
        <w:pStyle w:val="ListParagraph"/>
        <w:numPr>
          <w:ilvl w:val="0"/>
          <w:numId w:val="3"/>
        </w:numPr>
        <w:spacing w:before="240" w:line="480" w:lineRule="auto"/>
        <w:ind w:left="709" w:right="-2" w:hanging="851"/>
        <w:jc w:val="both"/>
        <w:rPr>
          <w:rFonts w:ascii="Times New Roman" w:hAnsi="Times New Roman" w:cs="Times New Roman"/>
          <w:sz w:val="28"/>
          <w:szCs w:val="28"/>
        </w:rPr>
      </w:pPr>
      <w:r>
        <w:rPr>
          <w:rFonts w:ascii="Times New Roman" w:hAnsi="Times New Roman" w:cs="Times New Roman"/>
          <w:sz w:val="28"/>
          <w:szCs w:val="28"/>
        </w:rPr>
        <w:t xml:space="preserve">The Forum observed </w:t>
      </w:r>
      <w:r w:rsidR="00016DF0">
        <w:rPr>
          <w:rFonts w:ascii="Times New Roman" w:hAnsi="Times New Roman" w:cs="Times New Roman"/>
          <w:sz w:val="28"/>
          <w:szCs w:val="28"/>
        </w:rPr>
        <w:t xml:space="preserve"> that the M</w:t>
      </w:r>
      <w:r w:rsidR="005B7F91">
        <w:rPr>
          <w:rFonts w:ascii="Times New Roman" w:hAnsi="Times New Roman" w:cs="Times New Roman"/>
          <w:sz w:val="28"/>
          <w:szCs w:val="28"/>
        </w:rPr>
        <w:t>eter was OK upto 03.12.2018</w:t>
      </w:r>
      <w:r w:rsidR="00A179C7">
        <w:rPr>
          <w:rFonts w:ascii="Times New Roman" w:hAnsi="Times New Roman" w:cs="Times New Roman"/>
          <w:sz w:val="28"/>
          <w:szCs w:val="28"/>
        </w:rPr>
        <w:t>, the next bill date</w:t>
      </w:r>
      <w:r w:rsidR="00E97998">
        <w:rPr>
          <w:rFonts w:ascii="Times New Roman" w:hAnsi="Times New Roman" w:cs="Times New Roman"/>
          <w:sz w:val="28"/>
          <w:szCs w:val="28"/>
        </w:rPr>
        <w:t>d</w:t>
      </w:r>
      <w:r w:rsidR="00A179C7">
        <w:rPr>
          <w:rFonts w:ascii="Times New Roman" w:hAnsi="Times New Roman" w:cs="Times New Roman"/>
          <w:sz w:val="28"/>
          <w:szCs w:val="28"/>
        </w:rPr>
        <w:t xml:space="preserve"> 03.01</w:t>
      </w:r>
      <w:r w:rsidR="00E97998">
        <w:rPr>
          <w:rFonts w:ascii="Times New Roman" w:hAnsi="Times New Roman" w:cs="Times New Roman"/>
          <w:sz w:val="28"/>
          <w:szCs w:val="28"/>
        </w:rPr>
        <w:t>.</w:t>
      </w:r>
      <w:r w:rsidR="00A179C7">
        <w:rPr>
          <w:rFonts w:ascii="Times New Roman" w:hAnsi="Times New Roman" w:cs="Times New Roman"/>
          <w:sz w:val="28"/>
          <w:szCs w:val="28"/>
        </w:rPr>
        <w:t xml:space="preserve">2019 was also with ‘O’ code meter status and old meter No. 8892 proved beyond any doubt the correct billing and the extra amount of </w:t>
      </w:r>
      <w:r w:rsidR="00A179C7" w:rsidRPr="00DE3B72">
        <w:rPr>
          <w:rFonts w:ascii="Times New Roman" w:hAnsi="Times New Roman" w:cs="Times New Roman"/>
          <w:bCs/>
          <w:iCs/>
          <w:sz w:val="28"/>
          <w:szCs w:val="28"/>
        </w:rPr>
        <w:t>₹ 29,201/-</w:t>
      </w:r>
      <w:r w:rsidR="00A179C7">
        <w:rPr>
          <w:rFonts w:ascii="Times New Roman" w:hAnsi="Times New Roman" w:cs="Times New Roman"/>
          <w:bCs/>
          <w:iCs/>
          <w:sz w:val="28"/>
          <w:szCs w:val="28"/>
        </w:rPr>
        <w:t xml:space="preserve"> was not justified in any way. </w:t>
      </w:r>
    </w:p>
    <w:p w:rsidR="00A179C7" w:rsidRPr="00A179C7" w:rsidRDefault="00A179C7" w:rsidP="00D4205E">
      <w:pPr>
        <w:pStyle w:val="ListParagraph"/>
        <w:numPr>
          <w:ilvl w:val="0"/>
          <w:numId w:val="3"/>
        </w:numPr>
        <w:spacing w:before="240" w:line="480" w:lineRule="auto"/>
        <w:ind w:left="709" w:right="-2" w:hanging="993"/>
        <w:jc w:val="both"/>
        <w:rPr>
          <w:rFonts w:ascii="Times New Roman" w:hAnsi="Times New Roman" w:cs="Times New Roman"/>
          <w:sz w:val="28"/>
          <w:szCs w:val="28"/>
        </w:rPr>
      </w:pPr>
      <w:r>
        <w:rPr>
          <w:rFonts w:ascii="Times New Roman" w:hAnsi="Times New Roman" w:cs="Times New Roman"/>
          <w:bCs/>
          <w:iCs/>
          <w:sz w:val="28"/>
          <w:szCs w:val="28"/>
        </w:rPr>
        <w:t xml:space="preserve">The penalty of </w:t>
      </w:r>
      <w:r w:rsidRPr="00DE3B72">
        <w:rPr>
          <w:rFonts w:ascii="Times New Roman" w:hAnsi="Times New Roman" w:cs="Times New Roman"/>
          <w:bCs/>
          <w:iCs/>
          <w:sz w:val="28"/>
          <w:szCs w:val="28"/>
        </w:rPr>
        <w:t>₹ 29,201/-</w:t>
      </w:r>
      <w:r w:rsidR="00E97998">
        <w:rPr>
          <w:rFonts w:ascii="Times New Roman" w:hAnsi="Times New Roman" w:cs="Times New Roman"/>
          <w:bCs/>
          <w:iCs/>
          <w:sz w:val="28"/>
          <w:szCs w:val="28"/>
        </w:rPr>
        <w:t xml:space="preserve"> had</w:t>
      </w:r>
      <w:r>
        <w:rPr>
          <w:rFonts w:ascii="Times New Roman" w:hAnsi="Times New Roman" w:cs="Times New Roman"/>
          <w:bCs/>
          <w:iCs/>
          <w:sz w:val="28"/>
          <w:szCs w:val="28"/>
        </w:rPr>
        <w:t xml:space="preserve"> been based on the assumption of alleged burnt meter which</w:t>
      </w:r>
      <w:r w:rsidR="009D28ED">
        <w:rPr>
          <w:rFonts w:ascii="Times New Roman" w:hAnsi="Times New Roman" w:cs="Times New Roman"/>
          <w:bCs/>
          <w:iCs/>
          <w:sz w:val="28"/>
          <w:szCs w:val="28"/>
        </w:rPr>
        <w:t>,</w:t>
      </w:r>
      <w:r>
        <w:rPr>
          <w:rFonts w:ascii="Times New Roman" w:hAnsi="Times New Roman" w:cs="Times New Roman"/>
          <w:bCs/>
          <w:iCs/>
          <w:sz w:val="28"/>
          <w:szCs w:val="28"/>
        </w:rPr>
        <w:t xml:space="preserve"> in actuality</w:t>
      </w:r>
      <w:r w:rsidR="009D28ED">
        <w:rPr>
          <w:rFonts w:ascii="Times New Roman" w:hAnsi="Times New Roman" w:cs="Times New Roman"/>
          <w:bCs/>
          <w:iCs/>
          <w:sz w:val="28"/>
          <w:szCs w:val="28"/>
        </w:rPr>
        <w:t>,</w:t>
      </w:r>
      <w:r>
        <w:rPr>
          <w:rFonts w:ascii="Times New Roman" w:hAnsi="Times New Roman" w:cs="Times New Roman"/>
          <w:bCs/>
          <w:iCs/>
          <w:sz w:val="28"/>
          <w:szCs w:val="28"/>
        </w:rPr>
        <w:t xml:space="preserve"> was not. All the bills rel</w:t>
      </w:r>
      <w:r w:rsidR="009D28ED">
        <w:rPr>
          <w:rFonts w:ascii="Times New Roman" w:hAnsi="Times New Roman" w:cs="Times New Roman"/>
          <w:bCs/>
          <w:iCs/>
          <w:sz w:val="28"/>
          <w:szCs w:val="28"/>
        </w:rPr>
        <w:t>ating to the disputed period were</w:t>
      </w:r>
      <w:r>
        <w:rPr>
          <w:rFonts w:ascii="Times New Roman" w:hAnsi="Times New Roman" w:cs="Times New Roman"/>
          <w:bCs/>
          <w:iCs/>
          <w:sz w:val="28"/>
          <w:szCs w:val="28"/>
        </w:rPr>
        <w:t xml:space="preserve"> having ‘O’ code status of the meter, meaning that the </w:t>
      </w:r>
      <w:r w:rsidR="009D28ED">
        <w:rPr>
          <w:rFonts w:ascii="Times New Roman" w:hAnsi="Times New Roman" w:cs="Times New Roman"/>
          <w:bCs/>
          <w:iCs/>
          <w:sz w:val="28"/>
          <w:szCs w:val="28"/>
        </w:rPr>
        <w:t xml:space="preserve">meter at </w:t>
      </w:r>
      <w:r>
        <w:rPr>
          <w:rFonts w:ascii="Times New Roman" w:hAnsi="Times New Roman" w:cs="Times New Roman"/>
          <w:bCs/>
          <w:iCs/>
          <w:sz w:val="28"/>
          <w:szCs w:val="28"/>
        </w:rPr>
        <w:t>the Appellant</w:t>
      </w:r>
      <w:r w:rsidR="009D28ED">
        <w:rPr>
          <w:rFonts w:ascii="Times New Roman" w:hAnsi="Times New Roman" w:cs="Times New Roman"/>
          <w:bCs/>
          <w:iCs/>
          <w:sz w:val="28"/>
          <w:szCs w:val="28"/>
        </w:rPr>
        <w:t>’s premise</w:t>
      </w:r>
      <w:r>
        <w:rPr>
          <w:rFonts w:ascii="Times New Roman" w:hAnsi="Times New Roman" w:cs="Times New Roman"/>
          <w:bCs/>
          <w:iCs/>
          <w:sz w:val="28"/>
          <w:szCs w:val="28"/>
        </w:rPr>
        <w:t xml:space="preserve"> was giving correct readings. The fact was also admitted by </w:t>
      </w:r>
      <w:r w:rsidR="00B22790">
        <w:rPr>
          <w:rFonts w:ascii="Times New Roman" w:hAnsi="Times New Roman" w:cs="Times New Roman"/>
          <w:bCs/>
          <w:iCs/>
          <w:sz w:val="28"/>
          <w:szCs w:val="28"/>
        </w:rPr>
        <w:t>the Forum in its decision</w:t>
      </w:r>
      <w:r w:rsidR="005825C1">
        <w:rPr>
          <w:rFonts w:ascii="Times New Roman" w:hAnsi="Times New Roman" w:cs="Times New Roman"/>
          <w:bCs/>
          <w:iCs/>
          <w:sz w:val="28"/>
          <w:szCs w:val="28"/>
        </w:rPr>
        <w:t xml:space="preserve"> at</w:t>
      </w:r>
      <w:r>
        <w:rPr>
          <w:rFonts w:ascii="Times New Roman" w:hAnsi="Times New Roman" w:cs="Times New Roman"/>
          <w:bCs/>
          <w:iCs/>
          <w:sz w:val="28"/>
          <w:szCs w:val="28"/>
        </w:rPr>
        <w:t xml:space="preserve"> page 7.</w:t>
      </w:r>
    </w:p>
    <w:p w:rsidR="00A179C7" w:rsidRPr="009E2C2D" w:rsidRDefault="00A179C7" w:rsidP="00565F01">
      <w:pPr>
        <w:pStyle w:val="ListParagraph"/>
        <w:numPr>
          <w:ilvl w:val="0"/>
          <w:numId w:val="3"/>
        </w:numPr>
        <w:spacing w:before="240" w:line="480" w:lineRule="auto"/>
        <w:ind w:left="709" w:right="-2" w:hanging="709"/>
        <w:jc w:val="both"/>
        <w:rPr>
          <w:rFonts w:ascii="Times New Roman" w:hAnsi="Times New Roman" w:cs="Times New Roman"/>
          <w:sz w:val="28"/>
          <w:szCs w:val="28"/>
        </w:rPr>
      </w:pPr>
      <w:r w:rsidRPr="00A179C7">
        <w:rPr>
          <w:rFonts w:ascii="Times New Roman" w:hAnsi="Times New Roman" w:cs="Times New Roman"/>
          <w:bCs/>
          <w:iCs/>
          <w:sz w:val="28"/>
          <w:szCs w:val="28"/>
        </w:rPr>
        <w:t>The only link between t</w:t>
      </w:r>
      <w:r w:rsidR="00B22790">
        <w:rPr>
          <w:rFonts w:ascii="Times New Roman" w:hAnsi="Times New Roman" w:cs="Times New Roman"/>
          <w:bCs/>
          <w:iCs/>
          <w:sz w:val="28"/>
          <w:szCs w:val="28"/>
        </w:rPr>
        <w:t>he consumer and the Department was through energy</w:t>
      </w:r>
      <w:r w:rsidRPr="00A179C7">
        <w:rPr>
          <w:rFonts w:ascii="Times New Roman" w:hAnsi="Times New Roman" w:cs="Times New Roman"/>
          <w:bCs/>
          <w:iCs/>
          <w:sz w:val="28"/>
          <w:szCs w:val="28"/>
        </w:rPr>
        <w:t xml:space="preserve"> bills. The meter was provided by the </w:t>
      </w:r>
      <w:r w:rsidRPr="00A179C7">
        <w:rPr>
          <w:rFonts w:ascii="Times New Roman" w:hAnsi="Times New Roman" w:cs="Times New Roman"/>
          <w:bCs/>
          <w:iCs/>
          <w:sz w:val="28"/>
          <w:szCs w:val="28"/>
        </w:rPr>
        <w:lastRenderedPageBreak/>
        <w:t>Respondent o</w:t>
      </w:r>
      <w:r w:rsidR="00A86A25">
        <w:rPr>
          <w:rFonts w:ascii="Times New Roman" w:hAnsi="Times New Roman" w:cs="Times New Roman"/>
          <w:bCs/>
          <w:iCs/>
          <w:sz w:val="28"/>
          <w:szCs w:val="28"/>
        </w:rPr>
        <w:t>n monthly rent for its correct</w:t>
      </w:r>
      <w:r w:rsidR="00E97998">
        <w:rPr>
          <w:rFonts w:ascii="Times New Roman" w:hAnsi="Times New Roman" w:cs="Times New Roman"/>
          <w:bCs/>
          <w:iCs/>
          <w:sz w:val="28"/>
          <w:szCs w:val="28"/>
        </w:rPr>
        <w:t xml:space="preserve"> functioning. S</w:t>
      </w:r>
      <w:r w:rsidRPr="00A179C7">
        <w:rPr>
          <w:rFonts w:ascii="Times New Roman" w:hAnsi="Times New Roman" w:cs="Times New Roman"/>
          <w:bCs/>
          <w:iCs/>
          <w:sz w:val="28"/>
          <w:szCs w:val="28"/>
        </w:rPr>
        <w:t>urety was given to the Appellant by putting code in the bill. ‘O’ c</w:t>
      </w:r>
      <w:r w:rsidR="00A86A25">
        <w:rPr>
          <w:rFonts w:ascii="Times New Roman" w:hAnsi="Times New Roman" w:cs="Times New Roman"/>
          <w:bCs/>
          <w:iCs/>
          <w:sz w:val="28"/>
          <w:szCs w:val="28"/>
        </w:rPr>
        <w:t>ode status of the meter confirmed</w:t>
      </w:r>
      <w:r w:rsidRPr="00A179C7">
        <w:rPr>
          <w:rFonts w:ascii="Times New Roman" w:hAnsi="Times New Roman" w:cs="Times New Roman"/>
          <w:bCs/>
          <w:iCs/>
          <w:sz w:val="28"/>
          <w:szCs w:val="28"/>
        </w:rPr>
        <w:t xml:space="preserve"> the correctness of the meter.</w:t>
      </w:r>
    </w:p>
    <w:p w:rsidR="009E2C2D" w:rsidRPr="00F212AE" w:rsidRDefault="00E97998" w:rsidP="00565F01">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It was prayed that Audit Note b</w:t>
      </w:r>
      <w:r w:rsidR="009E2C2D">
        <w:rPr>
          <w:rFonts w:ascii="Times New Roman" w:hAnsi="Times New Roman" w:cs="Times New Roman"/>
          <w:bCs/>
          <w:iCs/>
          <w:sz w:val="28"/>
          <w:szCs w:val="28"/>
        </w:rPr>
        <w:t xml:space="preserve">e </w:t>
      </w:r>
      <w:r w:rsidR="00843FE8">
        <w:rPr>
          <w:rFonts w:ascii="Times New Roman" w:hAnsi="Times New Roman" w:cs="Times New Roman"/>
          <w:bCs/>
          <w:iCs/>
          <w:sz w:val="28"/>
          <w:szCs w:val="28"/>
        </w:rPr>
        <w:t>quashed</w:t>
      </w:r>
      <w:r w:rsidR="009E2C2D">
        <w:rPr>
          <w:rFonts w:ascii="Times New Roman" w:hAnsi="Times New Roman" w:cs="Times New Roman"/>
          <w:bCs/>
          <w:iCs/>
          <w:sz w:val="28"/>
          <w:szCs w:val="28"/>
        </w:rPr>
        <w:t xml:space="preserve"> and orders be passed to </w:t>
      </w:r>
      <w:r w:rsidR="00843FE8">
        <w:rPr>
          <w:rFonts w:ascii="Times New Roman" w:hAnsi="Times New Roman" w:cs="Times New Roman"/>
          <w:bCs/>
          <w:iCs/>
          <w:sz w:val="28"/>
          <w:szCs w:val="28"/>
        </w:rPr>
        <w:t>refund</w:t>
      </w:r>
      <w:r w:rsidR="009E2C2D">
        <w:rPr>
          <w:rFonts w:ascii="Times New Roman" w:hAnsi="Times New Roman" w:cs="Times New Roman"/>
          <w:bCs/>
          <w:iCs/>
          <w:sz w:val="28"/>
          <w:szCs w:val="28"/>
        </w:rPr>
        <w:t xml:space="preserve"> the </w:t>
      </w:r>
      <w:r w:rsidR="007821CE">
        <w:rPr>
          <w:rFonts w:ascii="Times New Roman" w:hAnsi="Times New Roman" w:cs="Times New Roman"/>
          <w:bCs/>
          <w:iCs/>
          <w:sz w:val="28"/>
          <w:szCs w:val="28"/>
        </w:rPr>
        <w:t xml:space="preserve">unjustified amount of </w:t>
      </w:r>
      <w:r w:rsidR="009E2C2D" w:rsidRPr="00DE3B72">
        <w:rPr>
          <w:rFonts w:ascii="Times New Roman" w:hAnsi="Times New Roman" w:cs="Times New Roman"/>
          <w:bCs/>
          <w:iCs/>
          <w:sz w:val="28"/>
          <w:szCs w:val="28"/>
        </w:rPr>
        <w:t>₹</w:t>
      </w:r>
      <w:r w:rsidR="005825C1">
        <w:rPr>
          <w:rFonts w:ascii="Times New Roman" w:hAnsi="Times New Roman" w:cs="Times New Roman"/>
          <w:bCs/>
          <w:iCs/>
          <w:sz w:val="28"/>
          <w:szCs w:val="28"/>
        </w:rPr>
        <w:t xml:space="preserve"> 29,2</w:t>
      </w:r>
      <w:r w:rsidR="009E2C2D">
        <w:rPr>
          <w:rFonts w:ascii="Times New Roman" w:hAnsi="Times New Roman" w:cs="Times New Roman"/>
          <w:bCs/>
          <w:iCs/>
          <w:sz w:val="28"/>
          <w:szCs w:val="28"/>
        </w:rPr>
        <w:t xml:space="preserve">01/- alongwith the </w:t>
      </w:r>
      <w:r w:rsidR="00843FE8">
        <w:rPr>
          <w:rFonts w:ascii="Times New Roman" w:hAnsi="Times New Roman" w:cs="Times New Roman"/>
          <w:bCs/>
          <w:iCs/>
          <w:sz w:val="28"/>
          <w:szCs w:val="28"/>
        </w:rPr>
        <w:t>in</w:t>
      </w:r>
      <w:r w:rsidR="005825C1">
        <w:rPr>
          <w:rFonts w:ascii="Times New Roman" w:hAnsi="Times New Roman" w:cs="Times New Roman"/>
          <w:bCs/>
          <w:iCs/>
          <w:sz w:val="28"/>
          <w:szCs w:val="28"/>
        </w:rPr>
        <w:t>ter</w:t>
      </w:r>
      <w:r w:rsidR="00843FE8">
        <w:rPr>
          <w:rFonts w:ascii="Times New Roman" w:hAnsi="Times New Roman" w:cs="Times New Roman"/>
          <w:bCs/>
          <w:iCs/>
          <w:sz w:val="28"/>
          <w:szCs w:val="28"/>
        </w:rPr>
        <w:t>est</w:t>
      </w:r>
      <w:r w:rsidR="007821CE">
        <w:rPr>
          <w:rFonts w:ascii="Times New Roman" w:hAnsi="Times New Roman" w:cs="Times New Roman"/>
          <w:bCs/>
          <w:iCs/>
          <w:sz w:val="28"/>
          <w:szCs w:val="28"/>
        </w:rPr>
        <w:t xml:space="preserve"> @ 1.5 </w:t>
      </w:r>
      <w:r w:rsidR="009E2C2D">
        <w:rPr>
          <w:rFonts w:ascii="Times New Roman" w:hAnsi="Times New Roman" w:cs="Times New Roman"/>
          <w:bCs/>
          <w:iCs/>
          <w:sz w:val="28"/>
          <w:szCs w:val="28"/>
        </w:rPr>
        <w:t>% per month.</w:t>
      </w:r>
    </w:p>
    <w:p w:rsidR="00EF4D9E" w:rsidRDefault="00F212AE" w:rsidP="00EF4D9E">
      <w:pPr>
        <w:pStyle w:val="ListParagraph"/>
        <w:numPr>
          <w:ilvl w:val="0"/>
          <w:numId w:val="1"/>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during Hearing</w:t>
      </w:r>
    </w:p>
    <w:p w:rsidR="00F212AE" w:rsidRPr="008174B7" w:rsidRDefault="00F212AE" w:rsidP="008174B7">
      <w:pPr>
        <w:pStyle w:val="ListParagraph"/>
        <w:spacing w:line="480" w:lineRule="auto"/>
        <w:ind w:right="-2"/>
        <w:jc w:val="both"/>
        <w:rPr>
          <w:rFonts w:ascii="Times New Roman" w:hAnsi="Times New Roman" w:cs="Times New Roman"/>
          <w:b/>
          <w:bCs/>
          <w:sz w:val="28"/>
          <w:szCs w:val="28"/>
        </w:rPr>
      </w:pPr>
      <w:r w:rsidRPr="00EF4D9E">
        <w:rPr>
          <w:rFonts w:ascii="Times New Roman" w:hAnsi="Times New Roman" w:cs="Times New Roman"/>
          <w:sz w:val="28"/>
          <w:szCs w:val="28"/>
        </w:rPr>
        <w:t>During</w:t>
      </w:r>
      <w:r w:rsidR="00B75860" w:rsidRPr="00EF4D9E">
        <w:rPr>
          <w:rFonts w:ascii="Times New Roman" w:hAnsi="Times New Roman" w:cs="Times New Roman"/>
          <w:sz w:val="28"/>
          <w:szCs w:val="28"/>
        </w:rPr>
        <w:t xml:space="preserve"> hearing on 07.10.2020,</w:t>
      </w:r>
      <w:r w:rsidRPr="00EF4D9E">
        <w:rPr>
          <w:rFonts w:ascii="Times New Roman" w:hAnsi="Times New Roman" w:cs="Times New Roman"/>
          <w:sz w:val="28"/>
          <w:szCs w:val="28"/>
        </w:rPr>
        <w:t xml:space="preserve"> the Appellant’s Representative reiterated the submissions already made in the Appeal</w:t>
      </w:r>
      <w:r w:rsidR="00832866" w:rsidRPr="00EF4D9E">
        <w:rPr>
          <w:rFonts w:ascii="Times New Roman" w:hAnsi="Times New Roman" w:cs="Times New Roman"/>
          <w:sz w:val="28"/>
          <w:szCs w:val="28"/>
        </w:rPr>
        <w:t xml:space="preserve"> and </w:t>
      </w:r>
      <w:r w:rsidR="00EB3F78">
        <w:rPr>
          <w:rFonts w:ascii="Times New Roman" w:hAnsi="Times New Roman" w:cs="Times New Roman"/>
          <w:sz w:val="28"/>
          <w:szCs w:val="28"/>
        </w:rPr>
        <w:t>pleaded</w:t>
      </w:r>
      <w:r w:rsidR="00B75860" w:rsidRPr="00EF4D9E">
        <w:rPr>
          <w:rFonts w:ascii="Times New Roman" w:hAnsi="Times New Roman" w:cs="Times New Roman"/>
          <w:sz w:val="28"/>
          <w:szCs w:val="28"/>
        </w:rPr>
        <w:t xml:space="preserve"> that </w:t>
      </w:r>
      <w:r w:rsidR="00EF4D9E" w:rsidRPr="00EF4D9E">
        <w:rPr>
          <w:rFonts w:ascii="Times New Roman" w:hAnsi="Times New Roman" w:cs="Times New Roman"/>
          <w:sz w:val="28"/>
          <w:szCs w:val="28"/>
        </w:rPr>
        <w:t xml:space="preserve">the disputed Energy Meter was not checked in the presence of the Appellant or her Representative. Moreover, the consent of the Appellant for checking of the disputed Energy Meter in M.E. Lab was not obtained. </w:t>
      </w:r>
    </w:p>
    <w:p w:rsidR="00F212AE" w:rsidRPr="00E44216" w:rsidRDefault="00F212AE" w:rsidP="00F212AE">
      <w:pPr>
        <w:pStyle w:val="ListParagraph"/>
        <w:numPr>
          <w:ilvl w:val="0"/>
          <w:numId w:val="2"/>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Submissions of the Respondent </w:t>
      </w:r>
    </w:p>
    <w:p w:rsidR="00F212AE" w:rsidRDefault="00F212AE" w:rsidP="00F212AE">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Written Reply</w:t>
      </w:r>
    </w:p>
    <w:p w:rsidR="00F212AE" w:rsidRDefault="00F212AE" w:rsidP="00F212AE">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in its </w:t>
      </w:r>
      <w:r w:rsidR="00AF75F6">
        <w:rPr>
          <w:rFonts w:ascii="Times New Roman" w:hAnsi="Times New Roman" w:cs="Times New Roman"/>
          <w:sz w:val="28"/>
          <w:szCs w:val="28"/>
        </w:rPr>
        <w:t xml:space="preserve">written </w:t>
      </w:r>
      <w:r>
        <w:rPr>
          <w:rFonts w:ascii="Times New Roman" w:hAnsi="Times New Roman" w:cs="Times New Roman"/>
          <w:sz w:val="28"/>
          <w:szCs w:val="28"/>
        </w:rPr>
        <w:t>reply</w:t>
      </w:r>
      <w:r w:rsidRPr="00E2245F">
        <w:rPr>
          <w:rFonts w:ascii="Times New Roman" w:hAnsi="Times New Roman" w:cs="Times New Roman"/>
          <w:sz w:val="28"/>
          <w:szCs w:val="28"/>
        </w:rPr>
        <w:t>, made the following submission</w:t>
      </w:r>
      <w:r>
        <w:rPr>
          <w:rFonts w:ascii="Times New Roman" w:hAnsi="Times New Roman" w:cs="Times New Roman"/>
          <w:sz w:val="28"/>
          <w:szCs w:val="28"/>
        </w:rPr>
        <w:t>s</w:t>
      </w:r>
      <w:r w:rsidRPr="00E2245F">
        <w:rPr>
          <w:rFonts w:ascii="Times New Roman" w:hAnsi="Times New Roman" w:cs="Times New Roman"/>
          <w:sz w:val="28"/>
          <w:szCs w:val="28"/>
        </w:rPr>
        <w:t xml:space="preserve"> for consideration of the Court:</w:t>
      </w:r>
    </w:p>
    <w:p w:rsidR="00140FD3" w:rsidRPr="0040278E" w:rsidRDefault="001D3EE9" w:rsidP="00AC258E">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140FD3" w:rsidRPr="00140FD3">
        <w:rPr>
          <w:rFonts w:ascii="Times New Roman" w:hAnsi="Times New Roman" w:cs="Times New Roman"/>
          <w:sz w:val="28"/>
          <w:szCs w:val="28"/>
        </w:rPr>
        <w:t xml:space="preserve"> was served with </w:t>
      </w:r>
      <w:r>
        <w:rPr>
          <w:rFonts w:ascii="Times New Roman" w:hAnsi="Times New Roman" w:cs="Times New Roman"/>
          <w:sz w:val="28"/>
          <w:szCs w:val="28"/>
        </w:rPr>
        <w:t>a bill</w:t>
      </w:r>
      <w:r w:rsidR="004C01F1">
        <w:rPr>
          <w:rFonts w:ascii="Times New Roman" w:hAnsi="Times New Roman" w:cs="Times New Roman"/>
          <w:sz w:val="28"/>
          <w:szCs w:val="28"/>
        </w:rPr>
        <w:t>-</w:t>
      </w:r>
      <w:r>
        <w:rPr>
          <w:rFonts w:ascii="Times New Roman" w:hAnsi="Times New Roman" w:cs="Times New Roman"/>
          <w:sz w:val="28"/>
          <w:szCs w:val="28"/>
        </w:rPr>
        <w:t xml:space="preserve">cum-notice dated 31.01.2020 for </w:t>
      </w:r>
      <w:r w:rsidRPr="00DE3B72">
        <w:rPr>
          <w:rFonts w:ascii="Times New Roman" w:hAnsi="Times New Roman" w:cs="Times New Roman"/>
          <w:bCs/>
          <w:iCs/>
          <w:sz w:val="28"/>
          <w:szCs w:val="28"/>
        </w:rPr>
        <w:t>₹</w:t>
      </w:r>
      <w:r w:rsidR="00387CA8">
        <w:rPr>
          <w:rFonts w:ascii="Times New Roman" w:hAnsi="Times New Roman" w:cs="Times New Roman"/>
          <w:bCs/>
          <w:iCs/>
          <w:sz w:val="28"/>
          <w:szCs w:val="28"/>
        </w:rPr>
        <w:t xml:space="preserve"> </w:t>
      </w:r>
      <w:r w:rsidR="00A627B8">
        <w:rPr>
          <w:rFonts w:ascii="Times New Roman" w:hAnsi="Times New Roman" w:cs="Times New Roman"/>
          <w:sz w:val="28"/>
          <w:szCs w:val="28"/>
        </w:rPr>
        <w:t>33,190/- including Sundry C</w:t>
      </w:r>
      <w:r>
        <w:rPr>
          <w:rFonts w:ascii="Times New Roman" w:hAnsi="Times New Roman" w:cs="Times New Roman"/>
          <w:sz w:val="28"/>
          <w:szCs w:val="28"/>
        </w:rPr>
        <w:t xml:space="preserve">harges of </w:t>
      </w:r>
      <w:r w:rsidR="00387CA8">
        <w:rPr>
          <w:rFonts w:ascii="Times New Roman" w:hAnsi="Times New Roman" w:cs="Times New Roman"/>
          <w:sz w:val="28"/>
          <w:szCs w:val="28"/>
        </w:rPr>
        <w:t xml:space="preserve">            </w:t>
      </w:r>
      <w:r w:rsidRPr="00DE3B72">
        <w:rPr>
          <w:rFonts w:ascii="Times New Roman" w:hAnsi="Times New Roman" w:cs="Times New Roman"/>
          <w:bCs/>
          <w:iCs/>
          <w:sz w:val="28"/>
          <w:szCs w:val="28"/>
        </w:rPr>
        <w:t>₹</w:t>
      </w:r>
      <w:r w:rsidR="00387CA8">
        <w:rPr>
          <w:rFonts w:ascii="Times New Roman" w:hAnsi="Times New Roman" w:cs="Times New Roman"/>
          <w:bCs/>
          <w:iCs/>
          <w:sz w:val="28"/>
          <w:szCs w:val="28"/>
        </w:rPr>
        <w:t xml:space="preserve"> </w:t>
      </w:r>
      <w:r w:rsidR="00140FD3" w:rsidRPr="001D3EE9">
        <w:rPr>
          <w:rFonts w:ascii="Times New Roman" w:hAnsi="Times New Roman" w:cs="Times New Roman"/>
          <w:sz w:val="28"/>
          <w:szCs w:val="28"/>
        </w:rPr>
        <w:t>29</w:t>
      </w:r>
      <w:r w:rsidR="00351663">
        <w:rPr>
          <w:rFonts w:ascii="Times New Roman" w:hAnsi="Times New Roman" w:cs="Times New Roman"/>
          <w:sz w:val="28"/>
          <w:szCs w:val="28"/>
        </w:rPr>
        <w:t>,201/-</w:t>
      </w:r>
      <w:r w:rsidR="004C01F1">
        <w:rPr>
          <w:rFonts w:ascii="Times New Roman" w:hAnsi="Times New Roman" w:cs="Times New Roman"/>
          <w:sz w:val="28"/>
          <w:szCs w:val="28"/>
        </w:rPr>
        <w:t xml:space="preserve"> charged on the basis of Audit observations </w:t>
      </w:r>
      <w:r>
        <w:rPr>
          <w:rFonts w:ascii="Times New Roman" w:hAnsi="Times New Roman" w:cs="Times New Roman"/>
          <w:sz w:val="28"/>
          <w:szCs w:val="28"/>
        </w:rPr>
        <w:t>f</w:t>
      </w:r>
      <w:r w:rsidR="004C01F1">
        <w:rPr>
          <w:rFonts w:ascii="Times New Roman" w:hAnsi="Times New Roman" w:cs="Times New Roman"/>
          <w:sz w:val="28"/>
          <w:szCs w:val="28"/>
        </w:rPr>
        <w:t>or</w:t>
      </w:r>
      <w:r w:rsidR="00387CA8">
        <w:rPr>
          <w:rFonts w:ascii="Times New Roman" w:hAnsi="Times New Roman" w:cs="Times New Roman"/>
          <w:sz w:val="28"/>
          <w:szCs w:val="28"/>
        </w:rPr>
        <w:t xml:space="preserve"> </w:t>
      </w:r>
      <w:r w:rsidR="0040278E">
        <w:rPr>
          <w:rFonts w:ascii="Times New Roman" w:hAnsi="Times New Roman" w:cs="Times New Roman"/>
          <w:sz w:val="28"/>
          <w:szCs w:val="28"/>
        </w:rPr>
        <w:t>overhauling the account of the Appellant for the period 05.06.</w:t>
      </w:r>
      <w:r w:rsidR="00140FD3" w:rsidRPr="001D3EE9">
        <w:rPr>
          <w:rFonts w:ascii="Times New Roman" w:hAnsi="Times New Roman" w:cs="Times New Roman"/>
          <w:sz w:val="28"/>
          <w:szCs w:val="28"/>
        </w:rPr>
        <w:t xml:space="preserve">2018 to </w:t>
      </w:r>
      <w:r w:rsidR="0040278E">
        <w:rPr>
          <w:rFonts w:ascii="Times New Roman" w:hAnsi="Times New Roman" w:cs="Times New Roman"/>
          <w:sz w:val="28"/>
          <w:szCs w:val="28"/>
        </w:rPr>
        <w:t>03.12.</w:t>
      </w:r>
      <w:r w:rsidR="00140FD3" w:rsidRPr="001D3EE9">
        <w:rPr>
          <w:rFonts w:ascii="Times New Roman" w:hAnsi="Times New Roman" w:cs="Times New Roman"/>
          <w:sz w:val="28"/>
          <w:szCs w:val="28"/>
        </w:rPr>
        <w:t>2018 due to</w:t>
      </w:r>
      <w:r w:rsidR="0040278E">
        <w:rPr>
          <w:rFonts w:ascii="Times New Roman" w:hAnsi="Times New Roman" w:cs="Times New Roman"/>
          <w:sz w:val="28"/>
          <w:szCs w:val="28"/>
        </w:rPr>
        <w:t xml:space="preserve"> burnt M</w:t>
      </w:r>
      <w:r w:rsidR="00140FD3" w:rsidRPr="0040278E">
        <w:rPr>
          <w:rFonts w:ascii="Times New Roman" w:hAnsi="Times New Roman" w:cs="Times New Roman"/>
          <w:sz w:val="28"/>
          <w:szCs w:val="28"/>
        </w:rPr>
        <w:t>eter.</w:t>
      </w:r>
    </w:p>
    <w:p w:rsidR="00140FD3" w:rsidRPr="00BF41A2" w:rsidRDefault="00BF41A2" w:rsidP="001476E1">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Energy Meter of the Appellant</w:t>
      </w:r>
      <w:r w:rsidR="00351663">
        <w:rPr>
          <w:rFonts w:ascii="Times New Roman" w:hAnsi="Times New Roman" w:cs="Times New Roman"/>
          <w:sz w:val="28"/>
          <w:szCs w:val="28"/>
        </w:rPr>
        <w:t>,</w:t>
      </w:r>
      <w:r w:rsidR="00384D65">
        <w:rPr>
          <w:rFonts w:ascii="Times New Roman" w:hAnsi="Times New Roman" w:cs="Times New Roman"/>
          <w:sz w:val="28"/>
          <w:szCs w:val="28"/>
        </w:rPr>
        <w:t xml:space="preserve"> </w:t>
      </w:r>
      <w:r w:rsidR="003337F5" w:rsidRPr="00140FD3">
        <w:rPr>
          <w:rFonts w:ascii="Times New Roman" w:hAnsi="Times New Roman" w:cs="Times New Roman"/>
          <w:sz w:val="28"/>
          <w:szCs w:val="28"/>
        </w:rPr>
        <w:t>bearing</w:t>
      </w:r>
      <w:r w:rsidR="00140FD3" w:rsidRPr="00140FD3">
        <w:rPr>
          <w:rFonts w:ascii="Times New Roman" w:hAnsi="Times New Roman" w:cs="Times New Roman"/>
          <w:sz w:val="28"/>
          <w:szCs w:val="28"/>
        </w:rPr>
        <w:t xml:space="preserve"> serial no.</w:t>
      </w:r>
      <w:r w:rsidR="00384D65">
        <w:rPr>
          <w:rFonts w:ascii="Times New Roman" w:hAnsi="Times New Roman" w:cs="Times New Roman"/>
          <w:sz w:val="28"/>
          <w:szCs w:val="28"/>
        </w:rPr>
        <w:t xml:space="preserve"> </w:t>
      </w:r>
      <w:r w:rsidR="00140FD3" w:rsidRPr="00140FD3">
        <w:rPr>
          <w:rFonts w:ascii="Times New Roman" w:hAnsi="Times New Roman" w:cs="Times New Roman"/>
          <w:sz w:val="28"/>
          <w:szCs w:val="28"/>
        </w:rPr>
        <w:t>8892</w:t>
      </w:r>
      <w:r>
        <w:rPr>
          <w:rFonts w:ascii="Times New Roman" w:hAnsi="Times New Roman" w:cs="Times New Roman"/>
          <w:sz w:val="28"/>
          <w:szCs w:val="28"/>
        </w:rPr>
        <w:t>,</w:t>
      </w:r>
      <w:r w:rsidR="00140FD3" w:rsidRPr="00140FD3">
        <w:rPr>
          <w:rFonts w:ascii="Times New Roman" w:hAnsi="Times New Roman" w:cs="Times New Roman"/>
          <w:sz w:val="28"/>
          <w:szCs w:val="28"/>
        </w:rPr>
        <w:t xml:space="preserve"> w</w:t>
      </w:r>
      <w:r>
        <w:rPr>
          <w:rFonts w:ascii="Times New Roman" w:hAnsi="Times New Roman" w:cs="Times New Roman"/>
          <w:sz w:val="28"/>
          <w:szCs w:val="28"/>
        </w:rPr>
        <w:t>as burnt and replaced</w:t>
      </w:r>
      <w:r w:rsidR="003E7B15">
        <w:rPr>
          <w:rFonts w:ascii="Times New Roman" w:hAnsi="Times New Roman" w:cs="Times New Roman"/>
          <w:sz w:val="28"/>
          <w:szCs w:val="28"/>
        </w:rPr>
        <w:t xml:space="preserve"> with new meter bearing Sr. No. 635056 </w:t>
      </w:r>
      <w:r w:rsidR="004C01F1">
        <w:rPr>
          <w:rFonts w:ascii="Times New Roman" w:hAnsi="Times New Roman" w:cs="Times New Roman"/>
          <w:sz w:val="28"/>
          <w:szCs w:val="28"/>
        </w:rPr>
        <w:t>on 25.12.2018</w:t>
      </w:r>
      <w:r>
        <w:rPr>
          <w:rFonts w:ascii="Times New Roman" w:hAnsi="Times New Roman" w:cs="Times New Roman"/>
          <w:sz w:val="28"/>
          <w:szCs w:val="28"/>
        </w:rPr>
        <w:t xml:space="preserve"> vide </w:t>
      </w:r>
      <w:r w:rsidR="00140FD3" w:rsidRPr="00140FD3">
        <w:rPr>
          <w:rFonts w:ascii="Times New Roman" w:hAnsi="Times New Roman" w:cs="Times New Roman"/>
          <w:sz w:val="28"/>
          <w:szCs w:val="28"/>
        </w:rPr>
        <w:t>Meter</w:t>
      </w:r>
      <w:r w:rsidR="00351663">
        <w:rPr>
          <w:rFonts w:ascii="Times New Roman" w:hAnsi="Times New Roman" w:cs="Times New Roman"/>
          <w:sz w:val="28"/>
          <w:szCs w:val="28"/>
        </w:rPr>
        <w:t xml:space="preserve"> Change O</w:t>
      </w:r>
      <w:r w:rsidR="004C01F1">
        <w:rPr>
          <w:rFonts w:ascii="Times New Roman" w:hAnsi="Times New Roman" w:cs="Times New Roman"/>
          <w:sz w:val="28"/>
          <w:szCs w:val="28"/>
        </w:rPr>
        <w:t>rder N</w:t>
      </w:r>
      <w:r w:rsidR="003E7B15">
        <w:rPr>
          <w:rFonts w:ascii="Times New Roman" w:hAnsi="Times New Roman" w:cs="Times New Roman"/>
          <w:sz w:val="28"/>
          <w:szCs w:val="28"/>
        </w:rPr>
        <w:t>o.1000</w:t>
      </w:r>
      <w:r w:rsidR="004C01F1">
        <w:rPr>
          <w:rFonts w:ascii="Times New Roman" w:hAnsi="Times New Roman" w:cs="Times New Roman"/>
          <w:sz w:val="28"/>
          <w:szCs w:val="28"/>
        </w:rPr>
        <w:t>06743328 dated</w:t>
      </w:r>
      <w:r>
        <w:rPr>
          <w:rFonts w:ascii="Times New Roman" w:hAnsi="Times New Roman" w:cs="Times New Roman"/>
          <w:sz w:val="28"/>
          <w:szCs w:val="28"/>
        </w:rPr>
        <w:t xml:space="preserve"> 11.10.</w:t>
      </w:r>
      <w:r w:rsidR="00140FD3" w:rsidRPr="00BF41A2">
        <w:rPr>
          <w:rFonts w:ascii="Times New Roman" w:hAnsi="Times New Roman" w:cs="Times New Roman"/>
          <w:sz w:val="28"/>
          <w:szCs w:val="28"/>
        </w:rPr>
        <w:t>2018</w:t>
      </w:r>
      <w:r>
        <w:rPr>
          <w:rFonts w:ascii="Times New Roman" w:hAnsi="Times New Roman" w:cs="Times New Roman"/>
          <w:sz w:val="28"/>
          <w:szCs w:val="28"/>
        </w:rPr>
        <w:t xml:space="preserve">. </w:t>
      </w:r>
      <w:r w:rsidR="00140FD3" w:rsidRPr="00BF41A2">
        <w:rPr>
          <w:rFonts w:ascii="Times New Roman" w:hAnsi="Times New Roman" w:cs="Times New Roman"/>
          <w:sz w:val="28"/>
          <w:szCs w:val="28"/>
        </w:rPr>
        <w:t>ME</w:t>
      </w:r>
      <w:r w:rsidR="00384D65">
        <w:rPr>
          <w:rFonts w:ascii="Times New Roman" w:hAnsi="Times New Roman" w:cs="Times New Roman"/>
          <w:sz w:val="28"/>
          <w:szCs w:val="28"/>
        </w:rPr>
        <w:t xml:space="preserve"> </w:t>
      </w:r>
      <w:r w:rsidR="00140FD3" w:rsidRPr="00BF41A2">
        <w:rPr>
          <w:rFonts w:ascii="Times New Roman" w:hAnsi="Times New Roman" w:cs="Times New Roman"/>
          <w:sz w:val="28"/>
          <w:szCs w:val="28"/>
        </w:rPr>
        <w:t>Challan No.75 d</w:t>
      </w:r>
      <w:r>
        <w:rPr>
          <w:rFonts w:ascii="Times New Roman" w:hAnsi="Times New Roman" w:cs="Times New Roman"/>
          <w:sz w:val="28"/>
          <w:szCs w:val="28"/>
        </w:rPr>
        <w:t>a</w:t>
      </w:r>
      <w:r w:rsidR="00140FD3" w:rsidRPr="00BF41A2">
        <w:rPr>
          <w:rFonts w:ascii="Times New Roman" w:hAnsi="Times New Roman" w:cs="Times New Roman"/>
          <w:sz w:val="28"/>
          <w:szCs w:val="28"/>
        </w:rPr>
        <w:t>t</w:t>
      </w:r>
      <w:r>
        <w:rPr>
          <w:rFonts w:ascii="Times New Roman" w:hAnsi="Times New Roman" w:cs="Times New Roman"/>
          <w:sz w:val="28"/>
          <w:szCs w:val="28"/>
        </w:rPr>
        <w:t>ed 22.01.2019 also authenticated the fact of the burning of Energy Meter installed at the premise of the Appellant.</w:t>
      </w:r>
    </w:p>
    <w:p w:rsidR="00140FD3" w:rsidRPr="00C27AD8" w:rsidRDefault="005259CF" w:rsidP="004616A4">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w:t>
      </w:r>
      <w:r w:rsidR="00140FD3" w:rsidRPr="00140FD3">
        <w:rPr>
          <w:rFonts w:ascii="Times New Roman" w:hAnsi="Times New Roman" w:cs="Times New Roman"/>
          <w:sz w:val="28"/>
          <w:szCs w:val="28"/>
        </w:rPr>
        <w:t>udit checked the records and fact</w:t>
      </w:r>
      <w:r w:rsidR="00C27AD8">
        <w:rPr>
          <w:rFonts w:ascii="Times New Roman" w:hAnsi="Times New Roman" w:cs="Times New Roman"/>
          <w:sz w:val="28"/>
          <w:szCs w:val="28"/>
        </w:rPr>
        <w:t xml:space="preserve">s of the case of the Appellant </w:t>
      </w:r>
      <w:r w:rsidR="00140FD3" w:rsidRPr="00140FD3">
        <w:rPr>
          <w:rFonts w:ascii="Times New Roman" w:hAnsi="Times New Roman" w:cs="Times New Roman"/>
          <w:sz w:val="28"/>
          <w:szCs w:val="28"/>
        </w:rPr>
        <w:t>and</w:t>
      </w:r>
      <w:r w:rsidR="00384D65">
        <w:rPr>
          <w:rFonts w:ascii="Times New Roman" w:hAnsi="Times New Roman" w:cs="Times New Roman"/>
          <w:sz w:val="28"/>
          <w:szCs w:val="28"/>
        </w:rPr>
        <w:t xml:space="preserve"> </w:t>
      </w:r>
      <w:r w:rsidR="00140FD3" w:rsidRPr="00C27AD8">
        <w:rPr>
          <w:rFonts w:ascii="Times New Roman" w:hAnsi="Times New Roman" w:cs="Times New Roman"/>
          <w:sz w:val="28"/>
          <w:szCs w:val="28"/>
        </w:rPr>
        <w:t>observed variation</w:t>
      </w:r>
      <w:r w:rsidR="00C27AD8">
        <w:rPr>
          <w:rFonts w:ascii="Times New Roman" w:hAnsi="Times New Roman" w:cs="Times New Roman"/>
          <w:sz w:val="28"/>
          <w:szCs w:val="28"/>
        </w:rPr>
        <w:t>s</w:t>
      </w:r>
      <w:r w:rsidR="00140FD3" w:rsidRPr="00C27AD8">
        <w:rPr>
          <w:rFonts w:ascii="Times New Roman" w:hAnsi="Times New Roman" w:cs="Times New Roman"/>
          <w:sz w:val="28"/>
          <w:szCs w:val="28"/>
        </w:rPr>
        <w:t xml:space="preserve"> in consumption.</w:t>
      </w:r>
      <w:r w:rsidR="00C27AD8">
        <w:rPr>
          <w:rFonts w:ascii="Times New Roman" w:hAnsi="Times New Roman" w:cs="Times New Roman"/>
          <w:sz w:val="28"/>
          <w:szCs w:val="28"/>
        </w:rPr>
        <w:t xml:space="preserve"> Audit also </w:t>
      </w:r>
      <w:r w:rsidR="003337F5">
        <w:rPr>
          <w:rFonts w:ascii="Times New Roman" w:hAnsi="Times New Roman" w:cs="Times New Roman"/>
          <w:sz w:val="28"/>
          <w:szCs w:val="28"/>
        </w:rPr>
        <w:t xml:space="preserve">studied </w:t>
      </w:r>
      <w:r w:rsidR="003337F5" w:rsidRPr="00C27AD8">
        <w:rPr>
          <w:rFonts w:ascii="Times New Roman" w:hAnsi="Times New Roman" w:cs="Times New Roman"/>
          <w:sz w:val="28"/>
          <w:szCs w:val="28"/>
        </w:rPr>
        <w:t>ME</w:t>
      </w:r>
      <w:r w:rsidR="00190B63">
        <w:rPr>
          <w:rFonts w:ascii="Times New Roman" w:hAnsi="Times New Roman" w:cs="Times New Roman"/>
          <w:sz w:val="28"/>
          <w:szCs w:val="28"/>
        </w:rPr>
        <w:t xml:space="preserve"> </w:t>
      </w:r>
      <w:r w:rsidR="00140FD3" w:rsidRPr="00C27AD8">
        <w:rPr>
          <w:rFonts w:ascii="Times New Roman" w:hAnsi="Times New Roman" w:cs="Times New Roman"/>
          <w:sz w:val="28"/>
          <w:szCs w:val="28"/>
        </w:rPr>
        <w:t>Challan No.75 d</w:t>
      </w:r>
      <w:r w:rsidR="00C27AD8">
        <w:rPr>
          <w:rFonts w:ascii="Times New Roman" w:hAnsi="Times New Roman" w:cs="Times New Roman"/>
          <w:sz w:val="28"/>
          <w:szCs w:val="28"/>
        </w:rPr>
        <w:t>a</w:t>
      </w:r>
      <w:r w:rsidR="00140FD3" w:rsidRPr="00C27AD8">
        <w:rPr>
          <w:rFonts w:ascii="Times New Roman" w:hAnsi="Times New Roman" w:cs="Times New Roman"/>
          <w:sz w:val="28"/>
          <w:szCs w:val="28"/>
        </w:rPr>
        <w:t>t</w:t>
      </w:r>
      <w:r w:rsidR="00C27AD8">
        <w:rPr>
          <w:rFonts w:ascii="Times New Roman" w:hAnsi="Times New Roman" w:cs="Times New Roman"/>
          <w:sz w:val="28"/>
          <w:szCs w:val="28"/>
        </w:rPr>
        <w:t>ed 22.01.</w:t>
      </w:r>
      <w:r>
        <w:rPr>
          <w:rFonts w:ascii="Times New Roman" w:hAnsi="Times New Roman" w:cs="Times New Roman"/>
          <w:sz w:val="28"/>
          <w:szCs w:val="28"/>
        </w:rPr>
        <w:t>2019</w:t>
      </w:r>
      <w:r w:rsidR="00C27AD8">
        <w:rPr>
          <w:rFonts w:ascii="Times New Roman" w:hAnsi="Times New Roman" w:cs="Times New Roman"/>
          <w:sz w:val="28"/>
          <w:szCs w:val="28"/>
        </w:rPr>
        <w:t xml:space="preserve">as per </w:t>
      </w:r>
      <w:r w:rsidR="00140FD3" w:rsidRPr="00C27AD8">
        <w:rPr>
          <w:rFonts w:ascii="Times New Roman" w:hAnsi="Times New Roman" w:cs="Times New Roman"/>
          <w:sz w:val="28"/>
          <w:szCs w:val="28"/>
        </w:rPr>
        <w:t>which</w:t>
      </w:r>
      <w:r w:rsidR="00AB1C5D">
        <w:rPr>
          <w:rFonts w:ascii="Times New Roman" w:hAnsi="Times New Roman" w:cs="Times New Roman"/>
          <w:sz w:val="28"/>
          <w:szCs w:val="28"/>
        </w:rPr>
        <w:t>,</w:t>
      </w:r>
      <w:r w:rsidR="00140FD3" w:rsidRPr="00C27AD8">
        <w:rPr>
          <w:rFonts w:ascii="Times New Roman" w:hAnsi="Times New Roman" w:cs="Times New Roman"/>
          <w:sz w:val="28"/>
          <w:szCs w:val="28"/>
        </w:rPr>
        <w:t xml:space="preserve"> status of the Meter was also found burnt.</w:t>
      </w:r>
      <w:r w:rsidR="00190B63">
        <w:rPr>
          <w:rFonts w:ascii="Times New Roman" w:hAnsi="Times New Roman" w:cs="Times New Roman"/>
          <w:sz w:val="28"/>
          <w:szCs w:val="28"/>
        </w:rPr>
        <w:t xml:space="preserve"> </w:t>
      </w:r>
      <w:r w:rsidR="00140FD3" w:rsidRPr="00C27AD8">
        <w:rPr>
          <w:rFonts w:ascii="Times New Roman" w:hAnsi="Times New Roman" w:cs="Times New Roman"/>
          <w:sz w:val="28"/>
          <w:szCs w:val="28"/>
        </w:rPr>
        <w:t>So,</w:t>
      </w:r>
      <w:r w:rsidR="00190B63">
        <w:rPr>
          <w:rFonts w:ascii="Times New Roman" w:hAnsi="Times New Roman" w:cs="Times New Roman"/>
          <w:sz w:val="28"/>
          <w:szCs w:val="28"/>
        </w:rPr>
        <w:t xml:space="preserve"> </w:t>
      </w:r>
      <w:r w:rsidR="00140FD3" w:rsidRPr="00C27AD8">
        <w:rPr>
          <w:rFonts w:ascii="Times New Roman" w:hAnsi="Times New Roman" w:cs="Times New Roman"/>
          <w:sz w:val="28"/>
          <w:szCs w:val="28"/>
        </w:rPr>
        <w:t xml:space="preserve">the average charged by the </w:t>
      </w:r>
      <w:r w:rsidR="00C27AD8">
        <w:rPr>
          <w:rFonts w:ascii="Times New Roman" w:hAnsi="Times New Roman" w:cs="Times New Roman"/>
          <w:sz w:val="28"/>
          <w:szCs w:val="28"/>
        </w:rPr>
        <w:t>Audit wa</w:t>
      </w:r>
      <w:r w:rsidR="00140FD3" w:rsidRPr="00C27AD8">
        <w:rPr>
          <w:rFonts w:ascii="Times New Roman" w:hAnsi="Times New Roman" w:cs="Times New Roman"/>
          <w:sz w:val="28"/>
          <w:szCs w:val="28"/>
        </w:rPr>
        <w:t>s as</w:t>
      </w:r>
      <w:r w:rsidR="00190B63">
        <w:rPr>
          <w:rFonts w:ascii="Times New Roman" w:hAnsi="Times New Roman" w:cs="Times New Roman"/>
          <w:sz w:val="28"/>
          <w:szCs w:val="28"/>
        </w:rPr>
        <w:t xml:space="preserve"> </w:t>
      </w:r>
      <w:r w:rsidR="003E7B15">
        <w:rPr>
          <w:rFonts w:ascii="Times New Roman" w:hAnsi="Times New Roman" w:cs="Times New Roman"/>
          <w:sz w:val="28"/>
          <w:szCs w:val="28"/>
        </w:rPr>
        <w:t>per instructions &amp;</w:t>
      </w:r>
      <w:r w:rsidR="00140FD3" w:rsidRPr="00C27AD8">
        <w:rPr>
          <w:rFonts w:ascii="Times New Roman" w:hAnsi="Times New Roman" w:cs="Times New Roman"/>
          <w:sz w:val="28"/>
          <w:szCs w:val="28"/>
        </w:rPr>
        <w:t xml:space="preserve"> actual facts and not based on </w:t>
      </w:r>
      <w:r w:rsidR="004B6BC0" w:rsidRPr="00C27AD8">
        <w:rPr>
          <w:rFonts w:ascii="Times New Roman" w:hAnsi="Times New Roman" w:cs="Times New Roman"/>
          <w:sz w:val="28"/>
          <w:szCs w:val="28"/>
        </w:rPr>
        <w:t>presumption</w:t>
      </w:r>
      <w:r w:rsidR="00140FD3" w:rsidRPr="00C27AD8">
        <w:rPr>
          <w:rFonts w:ascii="Times New Roman" w:hAnsi="Times New Roman" w:cs="Times New Roman"/>
          <w:sz w:val="28"/>
          <w:szCs w:val="28"/>
        </w:rPr>
        <w:t>.</w:t>
      </w:r>
    </w:p>
    <w:p w:rsidR="00140FD3" w:rsidRPr="00AD3C3B" w:rsidRDefault="00117F3A" w:rsidP="00AD3C3B">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Respondent</w:t>
      </w:r>
      <w:r w:rsidR="00140FD3" w:rsidRPr="00140FD3">
        <w:rPr>
          <w:rFonts w:ascii="Times New Roman" w:hAnsi="Times New Roman" w:cs="Times New Roman"/>
          <w:sz w:val="28"/>
          <w:szCs w:val="28"/>
        </w:rPr>
        <w:t xml:space="preserve"> was never</w:t>
      </w:r>
      <w:r>
        <w:rPr>
          <w:rFonts w:ascii="Times New Roman" w:hAnsi="Times New Roman" w:cs="Times New Roman"/>
          <w:sz w:val="28"/>
          <w:szCs w:val="28"/>
        </w:rPr>
        <w:t xml:space="preserve"> informed</w:t>
      </w:r>
      <w:r w:rsidR="005853B0">
        <w:rPr>
          <w:rFonts w:ascii="Times New Roman" w:hAnsi="Times New Roman" w:cs="Times New Roman"/>
          <w:sz w:val="28"/>
          <w:szCs w:val="28"/>
        </w:rPr>
        <w:t>,</w:t>
      </w:r>
      <w:r>
        <w:rPr>
          <w:rFonts w:ascii="Times New Roman" w:hAnsi="Times New Roman" w:cs="Times New Roman"/>
          <w:sz w:val="28"/>
          <w:szCs w:val="28"/>
        </w:rPr>
        <w:t xml:space="preserve"> regarding use of electricity by the Appellant in respect of </w:t>
      </w:r>
      <w:r w:rsidR="005853B0">
        <w:rPr>
          <w:rFonts w:ascii="Times New Roman" w:hAnsi="Times New Roman" w:cs="Times New Roman"/>
          <w:sz w:val="28"/>
          <w:szCs w:val="28"/>
        </w:rPr>
        <w:t xml:space="preserve">numbers of </w:t>
      </w:r>
      <w:r w:rsidR="00140FD3" w:rsidRPr="00140FD3">
        <w:rPr>
          <w:rFonts w:ascii="Times New Roman" w:hAnsi="Times New Roman" w:cs="Times New Roman"/>
          <w:sz w:val="28"/>
          <w:szCs w:val="28"/>
        </w:rPr>
        <w:t>her</w:t>
      </w:r>
      <w:r w:rsidR="0035138C">
        <w:rPr>
          <w:rFonts w:ascii="Times New Roman" w:hAnsi="Times New Roman" w:cs="Times New Roman"/>
          <w:sz w:val="28"/>
          <w:szCs w:val="28"/>
        </w:rPr>
        <w:t xml:space="preserve"> </w:t>
      </w:r>
      <w:r w:rsidR="00140FD3" w:rsidRPr="00117F3A">
        <w:rPr>
          <w:rFonts w:ascii="Times New Roman" w:hAnsi="Times New Roman" w:cs="Times New Roman"/>
          <w:sz w:val="28"/>
          <w:szCs w:val="28"/>
        </w:rPr>
        <w:t>family members including servants etc.</w:t>
      </w:r>
      <w:r w:rsidR="005853B0">
        <w:rPr>
          <w:rFonts w:ascii="Times New Roman" w:hAnsi="Times New Roman" w:cs="Times New Roman"/>
          <w:sz w:val="28"/>
          <w:szCs w:val="28"/>
        </w:rPr>
        <w:t xml:space="preserve"> In regard to the plea</w:t>
      </w:r>
      <w:r w:rsidR="00AD3C3B">
        <w:rPr>
          <w:rFonts w:ascii="Times New Roman" w:hAnsi="Times New Roman" w:cs="Times New Roman"/>
          <w:sz w:val="28"/>
          <w:szCs w:val="28"/>
        </w:rPr>
        <w:t xml:space="preserve"> of the Appellant to calculate quantum about</w:t>
      </w:r>
      <w:r w:rsidR="00140FD3" w:rsidRPr="00AD3C3B">
        <w:rPr>
          <w:rFonts w:ascii="Times New Roman" w:hAnsi="Times New Roman" w:cs="Times New Roman"/>
          <w:sz w:val="28"/>
          <w:szCs w:val="28"/>
        </w:rPr>
        <w:t xml:space="preserve"> use of per capita</w:t>
      </w:r>
      <w:r w:rsidR="0035138C">
        <w:rPr>
          <w:rFonts w:ascii="Times New Roman" w:hAnsi="Times New Roman" w:cs="Times New Roman"/>
          <w:sz w:val="28"/>
          <w:szCs w:val="28"/>
        </w:rPr>
        <w:t xml:space="preserve"> </w:t>
      </w:r>
      <w:r w:rsidR="00140FD3" w:rsidRPr="00AD3C3B">
        <w:rPr>
          <w:rFonts w:ascii="Times New Roman" w:hAnsi="Times New Roman" w:cs="Times New Roman"/>
          <w:sz w:val="28"/>
          <w:szCs w:val="28"/>
        </w:rPr>
        <w:t>electricity</w:t>
      </w:r>
      <w:r w:rsidR="00AD3C3B">
        <w:rPr>
          <w:rFonts w:ascii="Times New Roman" w:hAnsi="Times New Roman" w:cs="Times New Roman"/>
          <w:sz w:val="28"/>
          <w:szCs w:val="28"/>
        </w:rPr>
        <w:t>, it was worth mentioning that electricity wa</w:t>
      </w:r>
      <w:r w:rsidR="00140FD3" w:rsidRPr="00AD3C3B">
        <w:rPr>
          <w:rFonts w:ascii="Times New Roman" w:hAnsi="Times New Roman" w:cs="Times New Roman"/>
          <w:sz w:val="28"/>
          <w:szCs w:val="28"/>
        </w:rPr>
        <w:t>s not just like ‘GROCERY’.</w:t>
      </w:r>
      <w:r w:rsidR="0035138C">
        <w:rPr>
          <w:rFonts w:ascii="Times New Roman" w:hAnsi="Times New Roman" w:cs="Times New Roman"/>
          <w:sz w:val="28"/>
          <w:szCs w:val="28"/>
        </w:rPr>
        <w:t xml:space="preserve"> </w:t>
      </w:r>
      <w:r w:rsidR="001D5C91">
        <w:rPr>
          <w:rFonts w:ascii="Times New Roman" w:hAnsi="Times New Roman" w:cs="Times New Roman"/>
          <w:sz w:val="28"/>
          <w:szCs w:val="28"/>
        </w:rPr>
        <w:t>It made</w:t>
      </w:r>
      <w:r w:rsidR="00140FD3" w:rsidRPr="00AD3C3B">
        <w:rPr>
          <w:rFonts w:ascii="Times New Roman" w:hAnsi="Times New Roman" w:cs="Times New Roman"/>
          <w:sz w:val="28"/>
          <w:szCs w:val="28"/>
        </w:rPr>
        <w:t xml:space="preserve"> least</w:t>
      </w:r>
      <w:r w:rsidR="00AD3C3B">
        <w:rPr>
          <w:rFonts w:ascii="Times New Roman" w:hAnsi="Times New Roman" w:cs="Times New Roman"/>
          <w:sz w:val="28"/>
          <w:szCs w:val="28"/>
        </w:rPr>
        <w:t xml:space="preserve">/little </w:t>
      </w:r>
      <w:r w:rsidR="00140FD3" w:rsidRPr="00AD3C3B">
        <w:rPr>
          <w:rFonts w:ascii="Times New Roman" w:hAnsi="Times New Roman" w:cs="Times New Roman"/>
          <w:sz w:val="28"/>
          <w:szCs w:val="28"/>
        </w:rPr>
        <w:t>difference in consumption of electricit</w:t>
      </w:r>
      <w:r w:rsidR="00AD3C3B">
        <w:rPr>
          <w:rFonts w:ascii="Times New Roman" w:hAnsi="Times New Roman" w:cs="Times New Roman"/>
          <w:sz w:val="28"/>
          <w:szCs w:val="28"/>
        </w:rPr>
        <w:t xml:space="preserve">y when being used by one person </w:t>
      </w:r>
      <w:r w:rsidR="00140FD3" w:rsidRPr="00AD3C3B">
        <w:rPr>
          <w:rFonts w:ascii="Times New Roman" w:hAnsi="Times New Roman" w:cs="Times New Roman"/>
          <w:sz w:val="28"/>
          <w:szCs w:val="28"/>
        </w:rPr>
        <w:t>or two person</w:t>
      </w:r>
      <w:r w:rsidR="00AD3C3B">
        <w:rPr>
          <w:rFonts w:ascii="Times New Roman" w:hAnsi="Times New Roman" w:cs="Times New Roman"/>
          <w:sz w:val="28"/>
          <w:szCs w:val="28"/>
        </w:rPr>
        <w:t>s. M</w:t>
      </w:r>
      <w:r w:rsidR="00140FD3" w:rsidRPr="00AD3C3B">
        <w:rPr>
          <w:rFonts w:ascii="Times New Roman" w:hAnsi="Times New Roman" w:cs="Times New Roman"/>
          <w:sz w:val="28"/>
          <w:szCs w:val="28"/>
        </w:rPr>
        <w:t>oreover</w:t>
      </w:r>
      <w:r w:rsidR="00AD3C3B">
        <w:rPr>
          <w:rFonts w:ascii="Times New Roman" w:hAnsi="Times New Roman" w:cs="Times New Roman"/>
          <w:sz w:val="28"/>
          <w:szCs w:val="28"/>
        </w:rPr>
        <w:t>,</w:t>
      </w:r>
      <w:r w:rsidR="00140FD3" w:rsidRPr="00AD3C3B">
        <w:rPr>
          <w:rFonts w:ascii="Times New Roman" w:hAnsi="Times New Roman" w:cs="Times New Roman"/>
          <w:sz w:val="28"/>
          <w:szCs w:val="28"/>
        </w:rPr>
        <w:t xml:space="preserve"> Kitchen gadgets also consume</w:t>
      </w:r>
      <w:r w:rsidR="00AD3C3B">
        <w:rPr>
          <w:rFonts w:ascii="Times New Roman" w:hAnsi="Times New Roman" w:cs="Times New Roman"/>
          <w:sz w:val="28"/>
          <w:szCs w:val="28"/>
        </w:rPr>
        <w:t>d</w:t>
      </w:r>
      <w:r w:rsidR="001D5C91">
        <w:rPr>
          <w:rFonts w:ascii="Times New Roman" w:hAnsi="Times New Roman" w:cs="Times New Roman"/>
          <w:sz w:val="28"/>
          <w:szCs w:val="28"/>
        </w:rPr>
        <w:t xml:space="preserve"> very less energy.</w:t>
      </w:r>
    </w:p>
    <w:p w:rsidR="00140FD3" w:rsidRPr="00CD728C" w:rsidRDefault="00C42640" w:rsidP="0000139E">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140FD3" w:rsidRPr="00140FD3">
        <w:rPr>
          <w:rFonts w:ascii="Times New Roman" w:hAnsi="Times New Roman" w:cs="Times New Roman"/>
          <w:sz w:val="28"/>
          <w:szCs w:val="28"/>
        </w:rPr>
        <w:t xml:space="preserve"> was also explained</w:t>
      </w:r>
      <w:r w:rsidR="00303B43">
        <w:rPr>
          <w:rFonts w:ascii="Times New Roman" w:hAnsi="Times New Roman" w:cs="Times New Roman"/>
          <w:sz w:val="28"/>
          <w:szCs w:val="28"/>
        </w:rPr>
        <w:t xml:space="preserve"> the reasons for</w:t>
      </w:r>
      <w:r w:rsidR="006D629F">
        <w:rPr>
          <w:rFonts w:ascii="Times New Roman" w:hAnsi="Times New Roman" w:cs="Times New Roman"/>
          <w:sz w:val="28"/>
          <w:szCs w:val="28"/>
        </w:rPr>
        <w:t xml:space="preserve"> the amount charged and</w:t>
      </w:r>
      <w:r w:rsidR="00303B43">
        <w:rPr>
          <w:rFonts w:ascii="Times New Roman" w:hAnsi="Times New Roman" w:cs="Times New Roman"/>
          <w:sz w:val="28"/>
          <w:szCs w:val="28"/>
        </w:rPr>
        <w:t xml:space="preserve"> she</w:t>
      </w:r>
      <w:r w:rsidR="006D629F">
        <w:rPr>
          <w:rFonts w:ascii="Times New Roman" w:hAnsi="Times New Roman" w:cs="Times New Roman"/>
          <w:sz w:val="28"/>
          <w:szCs w:val="28"/>
        </w:rPr>
        <w:t xml:space="preserve"> felt</w:t>
      </w:r>
      <w:r w:rsidR="009E72FF">
        <w:rPr>
          <w:rFonts w:ascii="Times New Roman" w:hAnsi="Times New Roman" w:cs="Times New Roman"/>
          <w:sz w:val="28"/>
          <w:szCs w:val="28"/>
        </w:rPr>
        <w:t xml:space="preserve"> satisfied</w:t>
      </w:r>
      <w:r w:rsidR="006D629F">
        <w:rPr>
          <w:rFonts w:ascii="Times New Roman" w:hAnsi="Times New Roman" w:cs="Times New Roman"/>
          <w:sz w:val="28"/>
          <w:szCs w:val="28"/>
        </w:rPr>
        <w:t>/</w:t>
      </w:r>
      <w:r w:rsidR="00140FD3" w:rsidRPr="006D629F">
        <w:rPr>
          <w:rFonts w:ascii="Times New Roman" w:hAnsi="Times New Roman" w:cs="Times New Roman"/>
          <w:sz w:val="28"/>
          <w:szCs w:val="28"/>
        </w:rPr>
        <w:t xml:space="preserve">convinced with the facts and </w:t>
      </w:r>
      <w:r w:rsidR="00140FD3" w:rsidRPr="006D629F">
        <w:rPr>
          <w:rFonts w:ascii="Times New Roman" w:hAnsi="Times New Roman" w:cs="Times New Roman"/>
          <w:sz w:val="28"/>
          <w:szCs w:val="28"/>
        </w:rPr>
        <w:lastRenderedPageBreak/>
        <w:t>reasons</w:t>
      </w:r>
      <w:r w:rsidR="006D629F">
        <w:rPr>
          <w:rFonts w:ascii="Times New Roman" w:hAnsi="Times New Roman" w:cs="Times New Roman"/>
          <w:sz w:val="28"/>
          <w:szCs w:val="28"/>
        </w:rPr>
        <w:t xml:space="preserve">. However, </w:t>
      </w:r>
      <w:r w:rsidR="00140FD3" w:rsidRPr="006D629F">
        <w:rPr>
          <w:rFonts w:ascii="Times New Roman" w:hAnsi="Times New Roman" w:cs="Times New Roman"/>
          <w:sz w:val="28"/>
          <w:szCs w:val="28"/>
        </w:rPr>
        <w:t>after 5 weeks</w:t>
      </w:r>
      <w:r w:rsidR="00E8729B">
        <w:rPr>
          <w:rFonts w:ascii="Times New Roman" w:hAnsi="Times New Roman" w:cs="Times New Roman"/>
          <w:sz w:val="28"/>
          <w:szCs w:val="28"/>
        </w:rPr>
        <w:t>, t</w:t>
      </w:r>
      <w:r w:rsidR="006D629F">
        <w:rPr>
          <w:rFonts w:ascii="Times New Roman" w:hAnsi="Times New Roman" w:cs="Times New Roman"/>
          <w:sz w:val="28"/>
          <w:szCs w:val="28"/>
        </w:rPr>
        <w:t xml:space="preserve">he Appellant submitted her application in the Office of </w:t>
      </w:r>
      <w:r w:rsidR="00B65814">
        <w:rPr>
          <w:rFonts w:ascii="Times New Roman" w:hAnsi="Times New Roman" w:cs="Times New Roman"/>
          <w:sz w:val="28"/>
          <w:szCs w:val="28"/>
        </w:rPr>
        <w:t xml:space="preserve">the </w:t>
      </w:r>
      <w:r w:rsidR="00B65814" w:rsidRPr="006D629F">
        <w:rPr>
          <w:rFonts w:ascii="Times New Roman" w:hAnsi="Times New Roman" w:cs="Times New Roman"/>
          <w:sz w:val="28"/>
          <w:szCs w:val="28"/>
        </w:rPr>
        <w:t>CGRF</w:t>
      </w:r>
      <w:r w:rsidR="006D629F">
        <w:rPr>
          <w:rFonts w:ascii="Times New Roman" w:hAnsi="Times New Roman" w:cs="Times New Roman"/>
          <w:sz w:val="28"/>
          <w:szCs w:val="28"/>
        </w:rPr>
        <w:t>, Ludhiana</w:t>
      </w:r>
      <w:r w:rsidR="003C2DEB">
        <w:rPr>
          <w:rFonts w:ascii="Times New Roman" w:hAnsi="Times New Roman" w:cs="Times New Roman"/>
          <w:sz w:val="28"/>
          <w:szCs w:val="28"/>
        </w:rPr>
        <w:t xml:space="preserve"> whose decision has been challenged</w:t>
      </w:r>
      <w:r w:rsidR="00BB1754">
        <w:rPr>
          <w:rFonts w:ascii="Times New Roman" w:hAnsi="Times New Roman" w:cs="Times New Roman"/>
          <w:sz w:val="28"/>
          <w:szCs w:val="28"/>
        </w:rPr>
        <w:t xml:space="preserve"> now</w:t>
      </w:r>
      <w:r w:rsidR="003C2DEB">
        <w:rPr>
          <w:rFonts w:ascii="Times New Roman" w:hAnsi="Times New Roman" w:cs="Times New Roman"/>
          <w:sz w:val="28"/>
          <w:szCs w:val="28"/>
        </w:rPr>
        <w:t xml:space="preserve"> in this Appeal</w:t>
      </w:r>
      <w:r w:rsidR="006D629F">
        <w:rPr>
          <w:rFonts w:ascii="Times New Roman" w:hAnsi="Times New Roman" w:cs="Times New Roman"/>
          <w:sz w:val="28"/>
          <w:szCs w:val="28"/>
        </w:rPr>
        <w:t xml:space="preserve">. </w:t>
      </w:r>
    </w:p>
    <w:p w:rsidR="00140FD3" w:rsidRPr="00F43E6A" w:rsidRDefault="00273311" w:rsidP="00F43E6A">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Meter of the Appellant</w:t>
      </w:r>
      <w:r w:rsidR="00140FD3" w:rsidRPr="00140FD3">
        <w:rPr>
          <w:rFonts w:ascii="Times New Roman" w:hAnsi="Times New Roman" w:cs="Times New Roman"/>
          <w:sz w:val="28"/>
          <w:szCs w:val="28"/>
        </w:rPr>
        <w:t xml:space="preserve"> was actually burnt,</w:t>
      </w:r>
      <w:r>
        <w:rPr>
          <w:rFonts w:ascii="Times New Roman" w:hAnsi="Times New Roman" w:cs="Times New Roman"/>
          <w:sz w:val="28"/>
          <w:szCs w:val="28"/>
        </w:rPr>
        <w:t xml:space="preserve"> which was reported by</w:t>
      </w:r>
      <w:r w:rsidR="00BB1754">
        <w:rPr>
          <w:rFonts w:ascii="Times New Roman" w:hAnsi="Times New Roman" w:cs="Times New Roman"/>
          <w:sz w:val="28"/>
          <w:szCs w:val="28"/>
        </w:rPr>
        <w:t xml:space="preserve"> the</w:t>
      </w:r>
      <w:r>
        <w:rPr>
          <w:rFonts w:ascii="Times New Roman" w:hAnsi="Times New Roman" w:cs="Times New Roman"/>
          <w:sz w:val="28"/>
          <w:szCs w:val="28"/>
        </w:rPr>
        <w:t xml:space="preserve"> M</w:t>
      </w:r>
      <w:r w:rsidR="00140FD3" w:rsidRPr="00140FD3">
        <w:rPr>
          <w:rFonts w:ascii="Times New Roman" w:hAnsi="Times New Roman" w:cs="Times New Roman"/>
          <w:sz w:val="28"/>
          <w:szCs w:val="28"/>
        </w:rPr>
        <w:t>eter</w:t>
      </w:r>
      <w:r>
        <w:rPr>
          <w:rFonts w:ascii="Times New Roman" w:hAnsi="Times New Roman" w:cs="Times New Roman"/>
          <w:sz w:val="28"/>
          <w:szCs w:val="28"/>
        </w:rPr>
        <w:t xml:space="preserve"> Reader on 06.10.</w:t>
      </w:r>
      <w:r w:rsidR="003E7B15">
        <w:rPr>
          <w:rFonts w:ascii="Times New Roman" w:hAnsi="Times New Roman" w:cs="Times New Roman"/>
          <w:sz w:val="28"/>
          <w:szCs w:val="28"/>
        </w:rPr>
        <w:t>2018 and MCO</w:t>
      </w:r>
      <w:r w:rsidR="00140FD3" w:rsidRPr="00273311">
        <w:rPr>
          <w:rFonts w:ascii="Times New Roman" w:hAnsi="Times New Roman" w:cs="Times New Roman"/>
          <w:sz w:val="28"/>
          <w:szCs w:val="28"/>
        </w:rPr>
        <w:t xml:space="preserve"> was generated in SAP against its exception of being</w:t>
      </w:r>
      <w:r w:rsidR="001713B1">
        <w:rPr>
          <w:rFonts w:ascii="Times New Roman" w:hAnsi="Times New Roman" w:cs="Times New Roman"/>
          <w:sz w:val="28"/>
          <w:szCs w:val="28"/>
        </w:rPr>
        <w:t xml:space="preserve"> </w:t>
      </w:r>
      <w:r w:rsidR="00D6624A">
        <w:rPr>
          <w:rFonts w:ascii="Times New Roman" w:hAnsi="Times New Roman" w:cs="Times New Roman"/>
          <w:sz w:val="28"/>
          <w:szCs w:val="28"/>
        </w:rPr>
        <w:t>b</w:t>
      </w:r>
      <w:r w:rsidR="00140FD3" w:rsidRPr="00273311">
        <w:rPr>
          <w:rFonts w:ascii="Times New Roman" w:hAnsi="Times New Roman" w:cs="Times New Roman"/>
          <w:sz w:val="28"/>
          <w:szCs w:val="28"/>
        </w:rPr>
        <w:t>urnt.</w:t>
      </w:r>
      <w:r w:rsidR="001713B1">
        <w:rPr>
          <w:rFonts w:ascii="Times New Roman" w:hAnsi="Times New Roman" w:cs="Times New Roman"/>
          <w:sz w:val="28"/>
          <w:szCs w:val="28"/>
        </w:rPr>
        <w:t xml:space="preserve"> </w:t>
      </w:r>
      <w:r w:rsidR="00140FD3" w:rsidRPr="00273311">
        <w:rPr>
          <w:rFonts w:ascii="Times New Roman" w:hAnsi="Times New Roman" w:cs="Times New Roman"/>
          <w:sz w:val="28"/>
          <w:szCs w:val="28"/>
        </w:rPr>
        <w:t xml:space="preserve">So, </w:t>
      </w:r>
      <w:r w:rsidR="003E7B15">
        <w:rPr>
          <w:rFonts w:ascii="Times New Roman" w:hAnsi="Times New Roman" w:cs="Times New Roman"/>
          <w:sz w:val="28"/>
          <w:szCs w:val="28"/>
        </w:rPr>
        <w:t>MCO</w:t>
      </w:r>
      <w:r w:rsidR="00140FD3" w:rsidRPr="00273311">
        <w:rPr>
          <w:rFonts w:ascii="Times New Roman" w:hAnsi="Times New Roman" w:cs="Times New Roman"/>
          <w:sz w:val="28"/>
          <w:szCs w:val="28"/>
        </w:rPr>
        <w:t xml:space="preserve"> No.</w:t>
      </w:r>
      <w:r>
        <w:rPr>
          <w:rFonts w:ascii="Times New Roman" w:hAnsi="Times New Roman" w:cs="Times New Roman"/>
          <w:sz w:val="28"/>
          <w:szCs w:val="28"/>
        </w:rPr>
        <w:t xml:space="preserve"> 100006743328 was issued on 11.10.</w:t>
      </w:r>
      <w:r w:rsidR="00140FD3" w:rsidRPr="00273311">
        <w:rPr>
          <w:rFonts w:ascii="Times New Roman" w:hAnsi="Times New Roman" w:cs="Times New Roman"/>
          <w:sz w:val="28"/>
          <w:szCs w:val="28"/>
        </w:rPr>
        <w:t>2018.</w:t>
      </w:r>
      <w:r>
        <w:rPr>
          <w:rFonts w:ascii="Times New Roman" w:hAnsi="Times New Roman" w:cs="Times New Roman"/>
          <w:sz w:val="28"/>
          <w:szCs w:val="28"/>
        </w:rPr>
        <w:t xml:space="preserve"> S</w:t>
      </w:r>
      <w:r w:rsidR="00D6624A">
        <w:rPr>
          <w:rFonts w:ascii="Times New Roman" w:hAnsi="Times New Roman" w:cs="Times New Roman"/>
          <w:sz w:val="28"/>
          <w:szCs w:val="28"/>
        </w:rPr>
        <w:t xml:space="preserve">AP </w:t>
      </w:r>
      <w:r w:rsidR="00140FD3" w:rsidRPr="00273311">
        <w:rPr>
          <w:rFonts w:ascii="Times New Roman" w:hAnsi="Times New Roman" w:cs="Times New Roman"/>
          <w:sz w:val="28"/>
          <w:szCs w:val="28"/>
        </w:rPr>
        <w:t>System also generated</w:t>
      </w:r>
      <w:r w:rsidR="001713B1">
        <w:rPr>
          <w:rFonts w:ascii="Times New Roman" w:hAnsi="Times New Roman" w:cs="Times New Roman"/>
          <w:sz w:val="28"/>
          <w:szCs w:val="28"/>
        </w:rPr>
        <w:t xml:space="preserve"> </w:t>
      </w:r>
      <w:r w:rsidRPr="00F43E6A">
        <w:rPr>
          <w:rFonts w:ascii="Times New Roman" w:hAnsi="Times New Roman" w:cs="Times New Roman"/>
          <w:sz w:val="28"/>
          <w:szCs w:val="28"/>
        </w:rPr>
        <w:t>the bill of the Appellant on average basis</w:t>
      </w:r>
      <w:r w:rsidR="00140FD3" w:rsidRPr="00F43E6A">
        <w:rPr>
          <w:rFonts w:ascii="Times New Roman" w:hAnsi="Times New Roman" w:cs="Times New Roman"/>
          <w:sz w:val="28"/>
          <w:szCs w:val="28"/>
        </w:rPr>
        <w:t xml:space="preserve"> on </w:t>
      </w:r>
      <w:r w:rsidRPr="00F43E6A">
        <w:rPr>
          <w:rFonts w:ascii="Times New Roman" w:hAnsi="Times New Roman" w:cs="Times New Roman"/>
          <w:sz w:val="28"/>
          <w:szCs w:val="28"/>
        </w:rPr>
        <w:t>06.10.</w:t>
      </w:r>
      <w:r w:rsidR="00140FD3" w:rsidRPr="00F43E6A">
        <w:rPr>
          <w:rFonts w:ascii="Times New Roman" w:hAnsi="Times New Roman" w:cs="Times New Roman"/>
          <w:sz w:val="28"/>
          <w:szCs w:val="28"/>
        </w:rPr>
        <w:t>2018 but the same was reversed in the</w:t>
      </w:r>
      <w:r w:rsidR="001713B1">
        <w:rPr>
          <w:rFonts w:ascii="Times New Roman" w:hAnsi="Times New Roman" w:cs="Times New Roman"/>
          <w:sz w:val="28"/>
          <w:szCs w:val="28"/>
        </w:rPr>
        <w:t xml:space="preserve"> </w:t>
      </w:r>
      <w:r w:rsidR="00140FD3" w:rsidRPr="00F43E6A">
        <w:rPr>
          <w:rFonts w:ascii="Times New Roman" w:hAnsi="Times New Roman" w:cs="Times New Roman"/>
          <w:sz w:val="28"/>
          <w:szCs w:val="28"/>
        </w:rPr>
        <w:t>sy</w:t>
      </w:r>
      <w:r w:rsidRPr="00F43E6A">
        <w:rPr>
          <w:rFonts w:ascii="Times New Roman" w:hAnsi="Times New Roman" w:cs="Times New Roman"/>
          <w:sz w:val="28"/>
          <w:szCs w:val="28"/>
        </w:rPr>
        <w:t>stem. The meter of the Appellant was replaced on 25.12.</w:t>
      </w:r>
      <w:r w:rsidR="00140FD3" w:rsidRPr="00F43E6A">
        <w:rPr>
          <w:rFonts w:ascii="Times New Roman" w:hAnsi="Times New Roman" w:cs="Times New Roman"/>
          <w:sz w:val="28"/>
          <w:szCs w:val="28"/>
        </w:rPr>
        <w:t xml:space="preserve">2018 </w:t>
      </w:r>
      <w:r w:rsidR="00100EC8" w:rsidRPr="00F43E6A">
        <w:rPr>
          <w:rFonts w:ascii="Times New Roman" w:hAnsi="Times New Roman" w:cs="Times New Roman"/>
          <w:sz w:val="28"/>
          <w:szCs w:val="28"/>
        </w:rPr>
        <w:t xml:space="preserve">and </w:t>
      </w:r>
      <w:r w:rsidRPr="00F43E6A">
        <w:rPr>
          <w:rFonts w:ascii="Times New Roman" w:hAnsi="Times New Roman" w:cs="Times New Roman"/>
          <w:sz w:val="28"/>
          <w:szCs w:val="28"/>
        </w:rPr>
        <w:t>removed Meter was sent to ME Lab vide Challan N</w:t>
      </w:r>
      <w:r w:rsidR="00140FD3" w:rsidRPr="00F43E6A">
        <w:rPr>
          <w:rFonts w:ascii="Times New Roman" w:hAnsi="Times New Roman" w:cs="Times New Roman"/>
          <w:sz w:val="28"/>
          <w:szCs w:val="28"/>
        </w:rPr>
        <w:t>o.75 d</w:t>
      </w:r>
      <w:r w:rsidRPr="00F43E6A">
        <w:rPr>
          <w:rFonts w:ascii="Times New Roman" w:hAnsi="Times New Roman" w:cs="Times New Roman"/>
          <w:sz w:val="28"/>
          <w:szCs w:val="28"/>
        </w:rPr>
        <w:t>a</w:t>
      </w:r>
      <w:r w:rsidR="00140FD3" w:rsidRPr="00F43E6A">
        <w:rPr>
          <w:rFonts w:ascii="Times New Roman" w:hAnsi="Times New Roman" w:cs="Times New Roman"/>
          <w:sz w:val="28"/>
          <w:szCs w:val="28"/>
        </w:rPr>
        <w:t>t</w:t>
      </w:r>
      <w:r w:rsidRPr="00F43E6A">
        <w:rPr>
          <w:rFonts w:ascii="Times New Roman" w:hAnsi="Times New Roman" w:cs="Times New Roman"/>
          <w:sz w:val="28"/>
          <w:szCs w:val="28"/>
        </w:rPr>
        <w:t>ed 22.01.2019 as per which</w:t>
      </w:r>
      <w:r w:rsidR="00C13CD1">
        <w:rPr>
          <w:rFonts w:ascii="Times New Roman" w:hAnsi="Times New Roman" w:cs="Times New Roman"/>
          <w:sz w:val="28"/>
          <w:szCs w:val="28"/>
        </w:rPr>
        <w:t>,</w:t>
      </w:r>
      <w:r w:rsidR="003E7B15">
        <w:rPr>
          <w:rFonts w:ascii="Times New Roman" w:hAnsi="Times New Roman" w:cs="Times New Roman"/>
          <w:sz w:val="28"/>
          <w:szCs w:val="28"/>
        </w:rPr>
        <w:t xml:space="preserve"> it was reported that meter was burnt.</w:t>
      </w:r>
    </w:p>
    <w:p w:rsidR="00140FD3" w:rsidRPr="00F43E6A" w:rsidRDefault="005874F0" w:rsidP="003C255B">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CGRF, Ludhiana</w:t>
      </w:r>
      <w:r w:rsidR="00140FD3" w:rsidRPr="00140FD3">
        <w:rPr>
          <w:rFonts w:ascii="Times New Roman" w:hAnsi="Times New Roman" w:cs="Times New Roman"/>
          <w:sz w:val="28"/>
          <w:szCs w:val="28"/>
        </w:rPr>
        <w:t xml:space="preserve"> rightly decided the case on merits and ordered to</w:t>
      </w:r>
      <w:r w:rsidR="00F43E6A">
        <w:rPr>
          <w:rFonts w:ascii="Times New Roman" w:hAnsi="Times New Roman" w:cs="Times New Roman"/>
          <w:sz w:val="28"/>
          <w:szCs w:val="28"/>
        </w:rPr>
        <w:t xml:space="preserve"> overhaul the account of the Appellant</w:t>
      </w:r>
      <w:r w:rsidR="00140FD3" w:rsidRPr="00F43E6A">
        <w:rPr>
          <w:rFonts w:ascii="Times New Roman" w:hAnsi="Times New Roman" w:cs="Times New Roman"/>
          <w:sz w:val="28"/>
          <w:szCs w:val="28"/>
        </w:rPr>
        <w:t xml:space="preserve"> as per Reg</w:t>
      </w:r>
      <w:r w:rsidR="00C13CD1">
        <w:rPr>
          <w:rFonts w:ascii="Times New Roman" w:hAnsi="Times New Roman" w:cs="Times New Roman"/>
          <w:sz w:val="28"/>
          <w:szCs w:val="28"/>
        </w:rPr>
        <w:t>ulation</w:t>
      </w:r>
      <w:r w:rsidR="00335079">
        <w:rPr>
          <w:rFonts w:ascii="Times New Roman" w:hAnsi="Times New Roman" w:cs="Times New Roman"/>
          <w:sz w:val="28"/>
          <w:szCs w:val="28"/>
        </w:rPr>
        <w:t xml:space="preserve"> no. </w:t>
      </w:r>
      <w:r w:rsidR="00140FD3" w:rsidRPr="00F43E6A">
        <w:rPr>
          <w:rFonts w:ascii="Times New Roman" w:hAnsi="Times New Roman" w:cs="Times New Roman"/>
          <w:sz w:val="28"/>
          <w:szCs w:val="28"/>
        </w:rPr>
        <w:t>21.5.2</w:t>
      </w:r>
      <w:r w:rsidR="00505EF2">
        <w:rPr>
          <w:rFonts w:ascii="Times New Roman" w:hAnsi="Times New Roman" w:cs="Times New Roman"/>
          <w:sz w:val="28"/>
          <w:szCs w:val="28"/>
        </w:rPr>
        <w:t xml:space="preserve"> (d) of Supply Code</w:t>
      </w:r>
      <w:r w:rsidR="00140FD3" w:rsidRPr="00F43E6A">
        <w:rPr>
          <w:rFonts w:ascii="Times New Roman" w:hAnsi="Times New Roman" w:cs="Times New Roman"/>
          <w:sz w:val="28"/>
          <w:szCs w:val="28"/>
        </w:rPr>
        <w:t>-2014i.e.corresponding period of succeedin</w:t>
      </w:r>
      <w:r w:rsidR="00F43E6A">
        <w:rPr>
          <w:rFonts w:ascii="Times New Roman" w:hAnsi="Times New Roman" w:cs="Times New Roman"/>
          <w:sz w:val="28"/>
          <w:szCs w:val="28"/>
        </w:rPr>
        <w:t xml:space="preserve">g year, after going through </w:t>
      </w:r>
      <w:r w:rsidR="00140FD3" w:rsidRPr="00F43E6A">
        <w:rPr>
          <w:rFonts w:ascii="Times New Roman" w:hAnsi="Times New Roman" w:cs="Times New Roman"/>
          <w:sz w:val="28"/>
          <w:szCs w:val="28"/>
        </w:rPr>
        <w:t>contents and records of</w:t>
      </w:r>
      <w:r w:rsidR="003A67AB">
        <w:rPr>
          <w:rFonts w:ascii="Times New Roman" w:hAnsi="Times New Roman" w:cs="Times New Roman"/>
          <w:sz w:val="28"/>
          <w:szCs w:val="28"/>
        </w:rPr>
        <w:t xml:space="preserve"> </w:t>
      </w:r>
      <w:r w:rsidR="00140FD3" w:rsidRPr="00F43E6A">
        <w:rPr>
          <w:rFonts w:ascii="Times New Roman" w:hAnsi="Times New Roman" w:cs="Times New Roman"/>
          <w:sz w:val="28"/>
          <w:szCs w:val="28"/>
        </w:rPr>
        <w:t>the case,</w:t>
      </w:r>
      <w:r w:rsidR="003A67AB">
        <w:rPr>
          <w:rFonts w:ascii="Times New Roman" w:hAnsi="Times New Roman" w:cs="Times New Roman"/>
          <w:sz w:val="28"/>
          <w:szCs w:val="28"/>
        </w:rPr>
        <w:t xml:space="preserve"> </w:t>
      </w:r>
      <w:r w:rsidR="00C13CD1">
        <w:rPr>
          <w:rFonts w:ascii="Times New Roman" w:hAnsi="Times New Roman" w:cs="Times New Roman"/>
          <w:sz w:val="28"/>
          <w:szCs w:val="28"/>
        </w:rPr>
        <w:t>nothing wa</w:t>
      </w:r>
      <w:r w:rsidR="00140FD3" w:rsidRPr="00F43E6A">
        <w:rPr>
          <w:rFonts w:ascii="Times New Roman" w:hAnsi="Times New Roman" w:cs="Times New Roman"/>
          <w:sz w:val="28"/>
          <w:szCs w:val="28"/>
        </w:rPr>
        <w:t>s unjustified.</w:t>
      </w:r>
    </w:p>
    <w:p w:rsidR="00140FD3" w:rsidRPr="005E51DD" w:rsidRDefault="00140FD3" w:rsidP="005E51DD">
      <w:pPr>
        <w:pStyle w:val="ListParagraph"/>
        <w:numPr>
          <w:ilvl w:val="0"/>
          <w:numId w:val="18"/>
        </w:numPr>
        <w:spacing w:line="480" w:lineRule="auto"/>
        <w:ind w:left="709" w:right="-2" w:hanging="709"/>
        <w:jc w:val="both"/>
        <w:rPr>
          <w:rFonts w:ascii="Times New Roman" w:hAnsi="Times New Roman" w:cs="Times New Roman"/>
          <w:sz w:val="28"/>
          <w:szCs w:val="28"/>
        </w:rPr>
      </w:pPr>
      <w:r w:rsidRPr="00140FD3">
        <w:rPr>
          <w:rFonts w:ascii="Times New Roman" w:hAnsi="Times New Roman" w:cs="Times New Roman"/>
          <w:sz w:val="28"/>
          <w:szCs w:val="28"/>
        </w:rPr>
        <w:t xml:space="preserve">The old </w:t>
      </w:r>
      <w:r w:rsidR="003F0998">
        <w:rPr>
          <w:rFonts w:ascii="Times New Roman" w:hAnsi="Times New Roman" w:cs="Times New Roman"/>
          <w:sz w:val="28"/>
          <w:szCs w:val="28"/>
        </w:rPr>
        <w:t>Energy M</w:t>
      </w:r>
      <w:r w:rsidRPr="00140FD3">
        <w:rPr>
          <w:rFonts w:ascii="Times New Roman" w:hAnsi="Times New Roman" w:cs="Times New Roman"/>
          <w:sz w:val="28"/>
          <w:szCs w:val="28"/>
        </w:rPr>
        <w:t xml:space="preserve">eter </w:t>
      </w:r>
      <w:r w:rsidR="003F0998">
        <w:rPr>
          <w:rFonts w:ascii="Times New Roman" w:hAnsi="Times New Roman" w:cs="Times New Roman"/>
          <w:sz w:val="28"/>
          <w:szCs w:val="28"/>
        </w:rPr>
        <w:t>with Sr. N</w:t>
      </w:r>
      <w:r w:rsidRPr="00140FD3">
        <w:rPr>
          <w:rFonts w:ascii="Times New Roman" w:hAnsi="Times New Roman" w:cs="Times New Roman"/>
          <w:sz w:val="28"/>
          <w:szCs w:val="28"/>
        </w:rPr>
        <w:t>o.8892</w:t>
      </w:r>
      <w:r w:rsidR="003F0998">
        <w:rPr>
          <w:rFonts w:ascii="Times New Roman" w:hAnsi="Times New Roman" w:cs="Times New Roman"/>
          <w:sz w:val="28"/>
          <w:szCs w:val="28"/>
        </w:rPr>
        <w:t xml:space="preserve"> was got replaced with new one bearing Sr. No. </w:t>
      </w:r>
      <w:r w:rsidR="007A7953">
        <w:rPr>
          <w:rFonts w:ascii="Times New Roman" w:hAnsi="Times New Roman" w:cs="Times New Roman"/>
          <w:sz w:val="28"/>
          <w:szCs w:val="28"/>
        </w:rPr>
        <w:t>635056</w:t>
      </w:r>
      <w:r w:rsidRPr="00140FD3">
        <w:rPr>
          <w:rFonts w:ascii="Times New Roman" w:hAnsi="Times New Roman" w:cs="Times New Roman"/>
          <w:sz w:val="28"/>
          <w:szCs w:val="28"/>
        </w:rPr>
        <w:t xml:space="preserve"> on</w:t>
      </w:r>
      <w:r w:rsidR="00C12B26">
        <w:rPr>
          <w:rFonts w:ascii="Times New Roman" w:hAnsi="Times New Roman" w:cs="Times New Roman"/>
          <w:sz w:val="28"/>
          <w:szCs w:val="28"/>
        </w:rPr>
        <w:t xml:space="preserve"> 25.12.2018. </w:t>
      </w:r>
      <w:r w:rsidRPr="00C12B26">
        <w:rPr>
          <w:rFonts w:ascii="Times New Roman" w:hAnsi="Times New Roman" w:cs="Times New Roman"/>
          <w:sz w:val="28"/>
          <w:szCs w:val="28"/>
        </w:rPr>
        <w:t>The</w:t>
      </w:r>
      <w:r w:rsidR="00C12B26">
        <w:rPr>
          <w:rFonts w:ascii="Times New Roman" w:hAnsi="Times New Roman" w:cs="Times New Roman"/>
          <w:sz w:val="28"/>
          <w:szCs w:val="28"/>
        </w:rPr>
        <w:t xml:space="preserve"> Appellant was</w:t>
      </w:r>
      <w:r w:rsidR="00A840D7">
        <w:rPr>
          <w:rFonts w:ascii="Times New Roman" w:hAnsi="Times New Roman" w:cs="Times New Roman"/>
          <w:sz w:val="28"/>
          <w:szCs w:val="28"/>
        </w:rPr>
        <w:t xml:space="preserve"> having doubt about the</w:t>
      </w:r>
      <w:r w:rsidRPr="00C12B26">
        <w:rPr>
          <w:rFonts w:ascii="Times New Roman" w:hAnsi="Times New Roman" w:cs="Times New Roman"/>
          <w:sz w:val="28"/>
          <w:szCs w:val="28"/>
        </w:rPr>
        <w:t xml:space="preserve"> date of </w:t>
      </w:r>
      <w:r w:rsidR="00C12B26">
        <w:rPr>
          <w:rFonts w:ascii="Times New Roman" w:hAnsi="Times New Roman" w:cs="Times New Roman"/>
          <w:sz w:val="28"/>
          <w:szCs w:val="28"/>
        </w:rPr>
        <w:t xml:space="preserve">issue of </w:t>
      </w:r>
      <w:r w:rsidRPr="00C12B26">
        <w:rPr>
          <w:rFonts w:ascii="Times New Roman" w:hAnsi="Times New Roman" w:cs="Times New Roman"/>
          <w:sz w:val="28"/>
          <w:szCs w:val="28"/>
        </w:rPr>
        <w:t>meter i</w:t>
      </w:r>
      <w:r w:rsidR="00C12B26">
        <w:rPr>
          <w:rFonts w:ascii="Times New Roman" w:hAnsi="Times New Roman" w:cs="Times New Roman"/>
          <w:sz w:val="28"/>
          <w:szCs w:val="28"/>
        </w:rPr>
        <w:t>.</w:t>
      </w:r>
      <w:r w:rsidRPr="00C12B26">
        <w:rPr>
          <w:rFonts w:ascii="Times New Roman" w:hAnsi="Times New Roman" w:cs="Times New Roman"/>
          <w:sz w:val="28"/>
          <w:szCs w:val="28"/>
        </w:rPr>
        <w:t>e</w:t>
      </w:r>
      <w:r w:rsidR="00C12B26">
        <w:rPr>
          <w:rFonts w:ascii="Times New Roman" w:hAnsi="Times New Roman" w:cs="Times New Roman"/>
          <w:sz w:val="28"/>
          <w:szCs w:val="28"/>
        </w:rPr>
        <w:t>.03.01.</w:t>
      </w:r>
      <w:r w:rsidRPr="00C12B26">
        <w:rPr>
          <w:rFonts w:ascii="Times New Roman" w:hAnsi="Times New Roman" w:cs="Times New Roman"/>
          <w:sz w:val="28"/>
          <w:szCs w:val="28"/>
        </w:rPr>
        <w:t>2019</w:t>
      </w:r>
      <w:r w:rsidR="003A67AB">
        <w:rPr>
          <w:rFonts w:ascii="Times New Roman" w:hAnsi="Times New Roman" w:cs="Times New Roman"/>
          <w:sz w:val="28"/>
          <w:szCs w:val="28"/>
        </w:rPr>
        <w:t xml:space="preserve"> </w:t>
      </w:r>
      <w:r w:rsidRPr="005E51DD">
        <w:rPr>
          <w:rFonts w:ascii="Times New Roman" w:hAnsi="Times New Roman" w:cs="Times New Roman"/>
          <w:sz w:val="28"/>
          <w:szCs w:val="28"/>
        </w:rPr>
        <w:t>which she might had no</w:t>
      </w:r>
      <w:r w:rsidR="00C12B26" w:rsidRPr="005E51DD">
        <w:rPr>
          <w:rFonts w:ascii="Times New Roman" w:hAnsi="Times New Roman" w:cs="Times New Roman"/>
          <w:sz w:val="28"/>
          <w:szCs w:val="28"/>
        </w:rPr>
        <w:t xml:space="preserve">ticed from the </w:t>
      </w:r>
      <w:r w:rsidR="005874F0">
        <w:rPr>
          <w:rFonts w:ascii="Times New Roman" w:hAnsi="Times New Roman" w:cs="Times New Roman"/>
          <w:sz w:val="28"/>
          <w:szCs w:val="28"/>
        </w:rPr>
        <w:t>MCO no.</w:t>
      </w:r>
      <w:r w:rsidR="00C12B26" w:rsidRPr="005E51DD">
        <w:rPr>
          <w:rFonts w:ascii="Times New Roman" w:hAnsi="Times New Roman" w:cs="Times New Roman"/>
          <w:sz w:val="28"/>
          <w:szCs w:val="28"/>
        </w:rPr>
        <w:t xml:space="preserve">100006743328. Actually, </w:t>
      </w:r>
      <w:r w:rsidR="004443FC" w:rsidRPr="005E51DD">
        <w:rPr>
          <w:rFonts w:ascii="Times New Roman" w:hAnsi="Times New Roman" w:cs="Times New Roman"/>
          <w:sz w:val="28"/>
          <w:szCs w:val="28"/>
        </w:rPr>
        <w:t>this wa</w:t>
      </w:r>
      <w:r w:rsidRPr="005E51DD">
        <w:rPr>
          <w:rFonts w:ascii="Times New Roman" w:hAnsi="Times New Roman" w:cs="Times New Roman"/>
          <w:sz w:val="28"/>
          <w:szCs w:val="28"/>
        </w:rPr>
        <w:t>s the date shown</w:t>
      </w:r>
      <w:r w:rsidR="005874F0">
        <w:rPr>
          <w:rFonts w:ascii="Times New Roman" w:hAnsi="Times New Roman" w:cs="Times New Roman"/>
          <w:sz w:val="28"/>
          <w:szCs w:val="28"/>
        </w:rPr>
        <w:t xml:space="preserve"> on MCO</w:t>
      </w:r>
      <w:r w:rsidR="003A67AB">
        <w:rPr>
          <w:rFonts w:ascii="Times New Roman" w:hAnsi="Times New Roman" w:cs="Times New Roman"/>
          <w:sz w:val="28"/>
          <w:szCs w:val="28"/>
        </w:rPr>
        <w:t xml:space="preserve"> </w:t>
      </w:r>
      <w:r w:rsidR="004443FC" w:rsidRPr="005E51DD">
        <w:rPr>
          <w:rFonts w:ascii="Times New Roman" w:hAnsi="Times New Roman" w:cs="Times New Roman"/>
          <w:sz w:val="28"/>
          <w:szCs w:val="28"/>
        </w:rPr>
        <w:lastRenderedPageBreak/>
        <w:t>i.e.</w:t>
      </w:r>
      <w:r w:rsidR="003A67AB">
        <w:rPr>
          <w:rFonts w:ascii="Times New Roman" w:hAnsi="Times New Roman" w:cs="Times New Roman"/>
          <w:sz w:val="28"/>
          <w:szCs w:val="28"/>
        </w:rPr>
        <w:t xml:space="preserve"> </w:t>
      </w:r>
      <w:r w:rsidR="004443FC" w:rsidRPr="005E51DD">
        <w:rPr>
          <w:rFonts w:ascii="Times New Roman" w:hAnsi="Times New Roman" w:cs="Times New Roman"/>
          <w:sz w:val="28"/>
          <w:szCs w:val="28"/>
        </w:rPr>
        <w:t>date on which</w:t>
      </w:r>
      <w:r w:rsidR="003A67AB">
        <w:rPr>
          <w:rFonts w:ascii="Times New Roman" w:hAnsi="Times New Roman" w:cs="Times New Roman"/>
          <w:sz w:val="28"/>
          <w:szCs w:val="28"/>
        </w:rPr>
        <w:t xml:space="preserve"> </w:t>
      </w:r>
      <w:r w:rsidR="005874F0">
        <w:rPr>
          <w:rFonts w:ascii="Times New Roman" w:hAnsi="Times New Roman" w:cs="Times New Roman"/>
          <w:sz w:val="28"/>
          <w:szCs w:val="28"/>
        </w:rPr>
        <w:t>MCO</w:t>
      </w:r>
      <w:r w:rsidR="003A67AB">
        <w:rPr>
          <w:rFonts w:ascii="Times New Roman" w:hAnsi="Times New Roman" w:cs="Times New Roman"/>
          <w:sz w:val="28"/>
          <w:szCs w:val="28"/>
        </w:rPr>
        <w:t xml:space="preserve"> </w:t>
      </w:r>
      <w:r w:rsidR="004443FC" w:rsidRPr="005E51DD">
        <w:rPr>
          <w:rFonts w:ascii="Times New Roman" w:hAnsi="Times New Roman" w:cs="Times New Roman"/>
          <w:sz w:val="28"/>
          <w:szCs w:val="28"/>
        </w:rPr>
        <w:t>was completed in SAP system. However</w:t>
      </w:r>
      <w:r w:rsidR="00B65814" w:rsidRPr="005E51DD">
        <w:rPr>
          <w:rFonts w:ascii="Times New Roman" w:hAnsi="Times New Roman" w:cs="Times New Roman"/>
          <w:sz w:val="28"/>
          <w:szCs w:val="28"/>
        </w:rPr>
        <w:t>, Meter</w:t>
      </w:r>
      <w:r w:rsidRPr="005E51DD">
        <w:rPr>
          <w:rFonts w:ascii="Times New Roman" w:hAnsi="Times New Roman" w:cs="Times New Roman"/>
          <w:sz w:val="28"/>
          <w:szCs w:val="28"/>
        </w:rPr>
        <w:t xml:space="preserve"> Sr. No.</w:t>
      </w:r>
      <w:r w:rsidR="004443FC" w:rsidRPr="005E51DD">
        <w:rPr>
          <w:rFonts w:ascii="Times New Roman" w:hAnsi="Times New Roman" w:cs="Times New Roman"/>
          <w:sz w:val="28"/>
          <w:szCs w:val="28"/>
        </w:rPr>
        <w:t xml:space="preserve"> 635056 was </w:t>
      </w:r>
      <w:r w:rsidRPr="005E51DD">
        <w:rPr>
          <w:rFonts w:ascii="Times New Roman" w:hAnsi="Times New Roman" w:cs="Times New Roman"/>
          <w:sz w:val="28"/>
          <w:szCs w:val="28"/>
        </w:rPr>
        <w:t xml:space="preserve">issued to the </w:t>
      </w:r>
      <w:r w:rsidR="005874F0">
        <w:rPr>
          <w:rFonts w:ascii="Times New Roman" w:hAnsi="Times New Roman" w:cs="Times New Roman"/>
          <w:sz w:val="28"/>
          <w:szCs w:val="28"/>
        </w:rPr>
        <w:t xml:space="preserve">Sub Divisional office </w:t>
      </w:r>
      <w:r w:rsidR="004443FC" w:rsidRPr="005E51DD">
        <w:rPr>
          <w:rFonts w:ascii="Times New Roman" w:hAnsi="Times New Roman" w:cs="Times New Roman"/>
          <w:sz w:val="28"/>
          <w:szCs w:val="28"/>
        </w:rPr>
        <w:t>on 24.12.</w:t>
      </w:r>
      <w:r w:rsidRPr="005E51DD">
        <w:rPr>
          <w:rFonts w:ascii="Times New Roman" w:hAnsi="Times New Roman" w:cs="Times New Roman"/>
          <w:sz w:val="28"/>
          <w:szCs w:val="28"/>
        </w:rPr>
        <w:t>2018</w:t>
      </w:r>
      <w:r w:rsidR="004443FC" w:rsidRPr="005E51DD">
        <w:rPr>
          <w:rFonts w:ascii="Times New Roman" w:hAnsi="Times New Roman" w:cs="Times New Roman"/>
          <w:sz w:val="28"/>
          <w:szCs w:val="28"/>
        </w:rPr>
        <w:t xml:space="preserve">. </w:t>
      </w:r>
    </w:p>
    <w:p w:rsidR="00140FD3" w:rsidRPr="00304B17" w:rsidRDefault="00140FD3" w:rsidP="00254C04">
      <w:pPr>
        <w:pStyle w:val="ListParagraph"/>
        <w:numPr>
          <w:ilvl w:val="0"/>
          <w:numId w:val="18"/>
        </w:numPr>
        <w:spacing w:line="480" w:lineRule="auto"/>
        <w:ind w:left="709" w:right="-2" w:hanging="709"/>
        <w:jc w:val="both"/>
        <w:rPr>
          <w:rFonts w:ascii="Times New Roman" w:hAnsi="Times New Roman" w:cs="Times New Roman"/>
          <w:sz w:val="28"/>
          <w:szCs w:val="28"/>
        </w:rPr>
      </w:pPr>
      <w:r w:rsidRPr="00C749AB">
        <w:rPr>
          <w:rFonts w:ascii="Times New Roman" w:hAnsi="Times New Roman" w:cs="Times New Roman"/>
          <w:sz w:val="28"/>
          <w:szCs w:val="28"/>
        </w:rPr>
        <w:t xml:space="preserve">In bill dated </w:t>
      </w:r>
      <w:r w:rsidR="00C749AB">
        <w:rPr>
          <w:rFonts w:ascii="Times New Roman" w:hAnsi="Times New Roman" w:cs="Times New Roman"/>
          <w:sz w:val="28"/>
          <w:szCs w:val="28"/>
        </w:rPr>
        <w:t>02.02.</w:t>
      </w:r>
      <w:r w:rsidRPr="00C749AB">
        <w:rPr>
          <w:rFonts w:ascii="Times New Roman" w:hAnsi="Times New Roman" w:cs="Times New Roman"/>
          <w:sz w:val="28"/>
          <w:szCs w:val="28"/>
        </w:rPr>
        <w:t>2019,</w:t>
      </w:r>
      <w:r w:rsidR="00565872">
        <w:rPr>
          <w:rFonts w:ascii="Times New Roman" w:hAnsi="Times New Roman" w:cs="Times New Roman"/>
          <w:sz w:val="28"/>
          <w:szCs w:val="28"/>
        </w:rPr>
        <w:t xml:space="preserve"> system showed</w:t>
      </w:r>
      <w:r w:rsidRPr="00C749AB">
        <w:rPr>
          <w:rFonts w:ascii="Times New Roman" w:hAnsi="Times New Roman" w:cs="Times New Roman"/>
          <w:sz w:val="28"/>
          <w:szCs w:val="28"/>
        </w:rPr>
        <w:t xml:space="preserve"> the readings of </w:t>
      </w:r>
      <w:r w:rsidR="00C749AB">
        <w:rPr>
          <w:rFonts w:ascii="Times New Roman" w:hAnsi="Times New Roman" w:cs="Times New Roman"/>
          <w:sz w:val="28"/>
          <w:szCs w:val="28"/>
        </w:rPr>
        <w:t>both the</w:t>
      </w:r>
      <w:r w:rsidRPr="00C749AB">
        <w:rPr>
          <w:rFonts w:ascii="Times New Roman" w:hAnsi="Times New Roman" w:cs="Times New Roman"/>
          <w:sz w:val="28"/>
          <w:szCs w:val="28"/>
        </w:rPr>
        <w:t xml:space="preserve"> old and new</w:t>
      </w:r>
      <w:r w:rsidR="00C749AB">
        <w:rPr>
          <w:rFonts w:ascii="Times New Roman" w:hAnsi="Times New Roman" w:cs="Times New Roman"/>
          <w:sz w:val="28"/>
          <w:szCs w:val="28"/>
        </w:rPr>
        <w:t xml:space="preserve"> Meters which wa</w:t>
      </w:r>
      <w:r w:rsidRPr="00C749AB">
        <w:rPr>
          <w:rFonts w:ascii="Times New Roman" w:hAnsi="Times New Roman" w:cs="Times New Roman"/>
          <w:sz w:val="28"/>
          <w:szCs w:val="28"/>
        </w:rPr>
        <w:t>s in order.</w:t>
      </w:r>
    </w:p>
    <w:p w:rsidR="00140FD3" w:rsidRPr="00F206BC" w:rsidRDefault="00140FD3" w:rsidP="00F63888">
      <w:pPr>
        <w:pStyle w:val="ListParagraph"/>
        <w:numPr>
          <w:ilvl w:val="0"/>
          <w:numId w:val="18"/>
        </w:numPr>
        <w:spacing w:line="480" w:lineRule="auto"/>
        <w:ind w:left="709" w:right="-2" w:hanging="709"/>
        <w:jc w:val="both"/>
        <w:rPr>
          <w:rFonts w:ascii="Times New Roman" w:hAnsi="Times New Roman" w:cs="Times New Roman"/>
          <w:sz w:val="28"/>
          <w:szCs w:val="28"/>
        </w:rPr>
      </w:pPr>
      <w:r w:rsidRPr="00140FD3">
        <w:rPr>
          <w:rFonts w:ascii="Times New Roman" w:hAnsi="Times New Roman" w:cs="Times New Roman"/>
          <w:sz w:val="28"/>
          <w:szCs w:val="28"/>
        </w:rPr>
        <w:t xml:space="preserve">Three phase </w:t>
      </w:r>
      <w:r w:rsidR="00F206BC">
        <w:rPr>
          <w:rFonts w:ascii="Times New Roman" w:hAnsi="Times New Roman" w:cs="Times New Roman"/>
          <w:sz w:val="28"/>
          <w:szCs w:val="28"/>
        </w:rPr>
        <w:t>Energy Meter of the Appellant</w:t>
      </w:r>
      <w:r w:rsidR="001B373B">
        <w:rPr>
          <w:rFonts w:ascii="Times New Roman" w:hAnsi="Times New Roman" w:cs="Times New Roman"/>
          <w:sz w:val="28"/>
          <w:szCs w:val="28"/>
        </w:rPr>
        <w:t>,</w:t>
      </w:r>
      <w:r w:rsidR="00F206BC">
        <w:rPr>
          <w:rFonts w:ascii="Times New Roman" w:hAnsi="Times New Roman" w:cs="Times New Roman"/>
          <w:sz w:val="28"/>
          <w:szCs w:val="28"/>
        </w:rPr>
        <w:t xml:space="preserve"> replaced on 25.12.</w:t>
      </w:r>
      <w:r w:rsidRPr="00140FD3">
        <w:rPr>
          <w:rFonts w:ascii="Times New Roman" w:hAnsi="Times New Roman" w:cs="Times New Roman"/>
          <w:sz w:val="28"/>
          <w:szCs w:val="28"/>
        </w:rPr>
        <w:t>2018</w:t>
      </w:r>
      <w:r w:rsidR="001B373B">
        <w:rPr>
          <w:rFonts w:ascii="Times New Roman" w:hAnsi="Times New Roman" w:cs="Times New Roman"/>
          <w:sz w:val="28"/>
          <w:szCs w:val="28"/>
        </w:rPr>
        <w:t>, was</w:t>
      </w:r>
      <w:r w:rsidRPr="00140FD3">
        <w:rPr>
          <w:rFonts w:ascii="Times New Roman" w:hAnsi="Times New Roman" w:cs="Times New Roman"/>
          <w:sz w:val="28"/>
          <w:szCs w:val="28"/>
        </w:rPr>
        <w:t xml:space="preserve"> sent to ME Lab</w:t>
      </w:r>
      <w:r w:rsidR="003A67AB">
        <w:rPr>
          <w:rFonts w:ascii="Times New Roman" w:hAnsi="Times New Roman" w:cs="Times New Roman"/>
          <w:sz w:val="28"/>
          <w:szCs w:val="28"/>
        </w:rPr>
        <w:t xml:space="preserve"> </w:t>
      </w:r>
      <w:r w:rsidRPr="00F206BC">
        <w:rPr>
          <w:rFonts w:ascii="Times New Roman" w:hAnsi="Times New Roman" w:cs="Times New Roman"/>
          <w:sz w:val="28"/>
          <w:szCs w:val="28"/>
        </w:rPr>
        <w:t>vide Challan No. 75 d</w:t>
      </w:r>
      <w:r w:rsidR="00F206BC">
        <w:rPr>
          <w:rFonts w:ascii="Times New Roman" w:hAnsi="Times New Roman" w:cs="Times New Roman"/>
          <w:sz w:val="28"/>
          <w:szCs w:val="28"/>
        </w:rPr>
        <w:t>a</w:t>
      </w:r>
      <w:r w:rsidRPr="00F206BC">
        <w:rPr>
          <w:rFonts w:ascii="Times New Roman" w:hAnsi="Times New Roman" w:cs="Times New Roman"/>
          <w:sz w:val="28"/>
          <w:szCs w:val="28"/>
        </w:rPr>
        <w:t>t</w:t>
      </w:r>
      <w:r w:rsidR="00F206BC">
        <w:rPr>
          <w:rFonts w:ascii="Times New Roman" w:hAnsi="Times New Roman" w:cs="Times New Roman"/>
          <w:sz w:val="28"/>
          <w:szCs w:val="28"/>
        </w:rPr>
        <w:t>ed 22.01.</w:t>
      </w:r>
      <w:r w:rsidRPr="00F206BC">
        <w:rPr>
          <w:rFonts w:ascii="Times New Roman" w:hAnsi="Times New Roman" w:cs="Times New Roman"/>
          <w:sz w:val="28"/>
          <w:szCs w:val="28"/>
        </w:rPr>
        <w:t>2019 as per Enforcement Wing schedule at ME Lab for checking</w:t>
      </w:r>
      <w:r w:rsidR="005874F0">
        <w:rPr>
          <w:rFonts w:ascii="Times New Roman" w:hAnsi="Times New Roman" w:cs="Times New Roman"/>
          <w:sz w:val="28"/>
          <w:szCs w:val="28"/>
        </w:rPr>
        <w:t xml:space="preserve"> of </w:t>
      </w:r>
      <w:r w:rsidRPr="00F206BC">
        <w:rPr>
          <w:rFonts w:ascii="Times New Roman" w:hAnsi="Times New Roman" w:cs="Times New Roman"/>
          <w:sz w:val="28"/>
          <w:szCs w:val="28"/>
        </w:rPr>
        <w:t>meters.</w:t>
      </w:r>
    </w:p>
    <w:p w:rsidR="00140FD3" w:rsidRPr="006F68B1" w:rsidRDefault="00140FD3" w:rsidP="005E3F5C">
      <w:pPr>
        <w:pStyle w:val="ListParagraph"/>
        <w:numPr>
          <w:ilvl w:val="0"/>
          <w:numId w:val="18"/>
        </w:numPr>
        <w:spacing w:line="480" w:lineRule="auto"/>
        <w:ind w:left="709" w:right="-2" w:hanging="709"/>
        <w:jc w:val="both"/>
        <w:rPr>
          <w:rFonts w:ascii="Times New Roman" w:hAnsi="Times New Roman" w:cs="Times New Roman"/>
          <w:sz w:val="28"/>
          <w:szCs w:val="28"/>
        </w:rPr>
      </w:pPr>
      <w:r w:rsidRPr="00140FD3">
        <w:rPr>
          <w:rFonts w:ascii="Times New Roman" w:hAnsi="Times New Roman" w:cs="Times New Roman"/>
          <w:sz w:val="28"/>
          <w:szCs w:val="28"/>
        </w:rPr>
        <w:t>The main re</w:t>
      </w:r>
      <w:r w:rsidR="006F68B1">
        <w:rPr>
          <w:rFonts w:ascii="Times New Roman" w:hAnsi="Times New Roman" w:cs="Times New Roman"/>
          <w:sz w:val="28"/>
          <w:szCs w:val="28"/>
        </w:rPr>
        <w:t>ason of difference of reading in</w:t>
      </w:r>
      <w:r w:rsidRPr="00140FD3">
        <w:rPr>
          <w:rFonts w:ascii="Times New Roman" w:hAnsi="Times New Roman" w:cs="Times New Roman"/>
          <w:sz w:val="28"/>
          <w:szCs w:val="28"/>
        </w:rPr>
        <w:t xml:space="preserve"> ME Chal</w:t>
      </w:r>
      <w:r w:rsidR="006F68B1">
        <w:rPr>
          <w:rFonts w:ascii="Times New Roman" w:hAnsi="Times New Roman" w:cs="Times New Roman"/>
          <w:sz w:val="28"/>
          <w:szCs w:val="28"/>
        </w:rPr>
        <w:t>lan and last bill of old meter wa</w:t>
      </w:r>
      <w:r w:rsidRPr="00140FD3">
        <w:rPr>
          <w:rFonts w:ascii="Times New Roman" w:hAnsi="Times New Roman" w:cs="Times New Roman"/>
          <w:sz w:val="28"/>
          <w:szCs w:val="28"/>
        </w:rPr>
        <w:t>s</w:t>
      </w:r>
      <w:r w:rsidR="003A67AB">
        <w:rPr>
          <w:rFonts w:ascii="Times New Roman" w:hAnsi="Times New Roman" w:cs="Times New Roman"/>
          <w:sz w:val="28"/>
          <w:szCs w:val="28"/>
        </w:rPr>
        <w:t xml:space="preserve"> </w:t>
      </w:r>
      <w:r w:rsidRPr="006F68B1">
        <w:rPr>
          <w:rFonts w:ascii="Times New Roman" w:hAnsi="Times New Roman" w:cs="Times New Roman"/>
          <w:sz w:val="28"/>
          <w:szCs w:val="28"/>
        </w:rPr>
        <w:t>that SAP system</w:t>
      </w:r>
      <w:r w:rsidR="006F68B1">
        <w:rPr>
          <w:rFonts w:ascii="Times New Roman" w:hAnsi="Times New Roman" w:cs="Times New Roman"/>
          <w:sz w:val="28"/>
          <w:szCs w:val="28"/>
        </w:rPr>
        <w:t>,</w:t>
      </w:r>
      <w:r w:rsidRPr="006F68B1">
        <w:rPr>
          <w:rFonts w:ascii="Times New Roman" w:hAnsi="Times New Roman" w:cs="Times New Roman"/>
          <w:sz w:val="28"/>
          <w:szCs w:val="28"/>
        </w:rPr>
        <w:t xml:space="preserve"> after charging average against the said meter status code i</w:t>
      </w:r>
      <w:r w:rsidR="006F68B1">
        <w:rPr>
          <w:rFonts w:ascii="Times New Roman" w:hAnsi="Times New Roman" w:cs="Times New Roman"/>
          <w:sz w:val="28"/>
          <w:szCs w:val="28"/>
        </w:rPr>
        <w:t>.</w:t>
      </w:r>
      <w:r w:rsidRPr="006F68B1">
        <w:rPr>
          <w:rFonts w:ascii="Times New Roman" w:hAnsi="Times New Roman" w:cs="Times New Roman"/>
          <w:sz w:val="28"/>
          <w:szCs w:val="28"/>
        </w:rPr>
        <w:t>e</w:t>
      </w:r>
      <w:r w:rsidR="006F68B1">
        <w:rPr>
          <w:rFonts w:ascii="Times New Roman" w:hAnsi="Times New Roman" w:cs="Times New Roman"/>
          <w:sz w:val="28"/>
          <w:szCs w:val="28"/>
        </w:rPr>
        <w:t>.</w:t>
      </w:r>
      <w:r w:rsidRPr="006F68B1">
        <w:rPr>
          <w:rFonts w:ascii="Times New Roman" w:hAnsi="Times New Roman" w:cs="Times New Roman"/>
          <w:sz w:val="28"/>
          <w:szCs w:val="28"/>
        </w:rPr>
        <w:t xml:space="preserve"> Burnt etc</w:t>
      </w:r>
      <w:r w:rsidR="00BB1754">
        <w:rPr>
          <w:rFonts w:ascii="Times New Roman" w:hAnsi="Times New Roman" w:cs="Times New Roman"/>
          <w:sz w:val="28"/>
          <w:szCs w:val="28"/>
        </w:rPr>
        <w:t>.</w:t>
      </w:r>
      <w:r w:rsidR="006F68B1">
        <w:rPr>
          <w:rFonts w:ascii="Times New Roman" w:hAnsi="Times New Roman" w:cs="Times New Roman"/>
          <w:sz w:val="28"/>
          <w:szCs w:val="28"/>
        </w:rPr>
        <w:t xml:space="preserve">, </w:t>
      </w:r>
      <w:r w:rsidRPr="006F68B1">
        <w:rPr>
          <w:rFonts w:ascii="Times New Roman" w:hAnsi="Times New Roman" w:cs="Times New Roman"/>
          <w:sz w:val="28"/>
          <w:szCs w:val="28"/>
        </w:rPr>
        <w:t>enh</w:t>
      </w:r>
      <w:r w:rsidR="00292B85">
        <w:rPr>
          <w:rFonts w:ascii="Times New Roman" w:hAnsi="Times New Roman" w:cs="Times New Roman"/>
          <w:sz w:val="28"/>
          <w:szCs w:val="28"/>
        </w:rPr>
        <w:t>ance</w:t>
      </w:r>
      <w:r w:rsidR="00E05D9A">
        <w:rPr>
          <w:rFonts w:ascii="Times New Roman" w:hAnsi="Times New Roman" w:cs="Times New Roman"/>
          <w:sz w:val="28"/>
          <w:szCs w:val="28"/>
        </w:rPr>
        <w:t>d</w:t>
      </w:r>
      <w:r w:rsidR="00292B85">
        <w:rPr>
          <w:rFonts w:ascii="Times New Roman" w:hAnsi="Times New Roman" w:cs="Times New Roman"/>
          <w:sz w:val="28"/>
          <w:szCs w:val="28"/>
        </w:rPr>
        <w:t xml:space="preserve"> the reading to that extent</w:t>
      </w:r>
      <w:r w:rsidRPr="006F68B1">
        <w:rPr>
          <w:rFonts w:ascii="Times New Roman" w:hAnsi="Times New Roman" w:cs="Times New Roman"/>
          <w:sz w:val="28"/>
          <w:szCs w:val="28"/>
        </w:rPr>
        <w:t>,</w:t>
      </w:r>
      <w:r w:rsidR="003A67AB">
        <w:rPr>
          <w:rFonts w:ascii="Times New Roman" w:hAnsi="Times New Roman" w:cs="Times New Roman"/>
          <w:sz w:val="28"/>
          <w:szCs w:val="28"/>
        </w:rPr>
        <w:t xml:space="preserve"> </w:t>
      </w:r>
      <w:r w:rsidR="00E05D9A">
        <w:rPr>
          <w:rFonts w:ascii="Times New Roman" w:hAnsi="Times New Roman" w:cs="Times New Roman"/>
          <w:sz w:val="28"/>
          <w:szCs w:val="28"/>
        </w:rPr>
        <w:t>as it wa</w:t>
      </w:r>
      <w:r w:rsidRPr="006F68B1">
        <w:rPr>
          <w:rFonts w:ascii="Times New Roman" w:hAnsi="Times New Roman" w:cs="Times New Roman"/>
          <w:sz w:val="28"/>
          <w:szCs w:val="28"/>
        </w:rPr>
        <w:t>s done in this case, reading shown in bill d</w:t>
      </w:r>
      <w:r w:rsidR="006F68B1">
        <w:rPr>
          <w:rFonts w:ascii="Times New Roman" w:hAnsi="Times New Roman" w:cs="Times New Roman"/>
          <w:sz w:val="28"/>
          <w:szCs w:val="28"/>
        </w:rPr>
        <w:t>a</w:t>
      </w:r>
      <w:r w:rsidRPr="006F68B1">
        <w:rPr>
          <w:rFonts w:ascii="Times New Roman" w:hAnsi="Times New Roman" w:cs="Times New Roman"/>
          <w:sz w:val="28"/>
          <w:szCs w:val="28"/>
        </w:rPr>
        <w:t>t</w:t>
      </w:r>
      <w:r w:rsidR="006F68B1">
        <w:rPr>
          <w:rFonts w:ascii="Times New Roman" w:hAnsi="Times New Roman" w:cs="Times New Roman"/>
          <w:sz w:val="28"/>
          <w:szCs w:val="28"/>
        </w:rPr>
        <w:t>ed 02.02.2019 wa</w:t>
      </w:r>
      <w:r w:rsidRPr="006F68B1">
        <w:rPr>
          <w:rFonts w:ascii="Times New Roman" w:hAnsi="Times New Roman" w:cs="Times New Roman"/>
          <w:sz w:val="28"/>
          <w:szCs w:val="28"/>
        </w:rPr>
        <w:t>s 42845 against ‘R’ code, whe</w:t>
      </w:r>
      <w:r w:rsidR="006F68B1">
        <w:rPr>
          <w:rFonts w:ascii="Times New Roman" w:hAnsi="Times New Roman" w:cs="Times New Roman"/>
          <w:sz w:val="28"/>
          <w:szCs w:val="28"/>
        </w:rPr>
        <w:t>re</w:t>
      </w:r>
      <w:r w:rsidRPr="006F68B1">
        <w:rPr>
          <w:rFonts w:ascii="Times New Roman" w:hAnsi="Times New Roman" w:cs="Times New Roman"/>
          <w:sz w:val="28"/>
          <w:szCs w:val="28"/>
        </w:rPr>
        <w:t>as actu</w:t>
      </w:r>
      <w:r w:rsidR="006F68B1">
        <w:rPr>
          <w:rFonts w:ascii="Times New Roman" w:hAnsi="Times New Roman" w:cs="Times New Roman"/>
          <w:sz w:val="28"/>
          <w:szCs w:val="28"/>
        </w:rPr>
        <w:t>al reading shown on ME Challan wa</w:t>
      </w:r>
      <w:r w:rsidRPr="006F68B1">
        <w:rPr>
          <w:rFonts w:ascii="Times New Roman" w:hAnsi="Times New Roman" w:cs="Times New Roman"/>
          <w:sz w:val="28"/>
          <w:szCs w:val="28"/>
        </w:rPr>
        <w:t>s</w:t>
      </w:r>
      <w:r w:rsidR="006F68B1">
        <w:rPr>
          <w:rFonts w:ascii="Times New Roman" w:hAnsi="Times New Roman" w:cs="Times New Roman"/>
          <w:sz w:val="28"/>
          <w:szCs w:val="28"/>
        </w:rPr>
        <w:t xml:space="preserve"> 42730. Thus, nothing had</w:t>
      </w:r>
      <w:r w:rsidRPr="006F68B1">
        <w:rPr>
          <w:rFonts w:ascii="Times New Roman" w:hAnsi="Times New Roman" w:cs="Times New Roman"/>
          <w:sz w:val="28"/>
          <w:szCs w:val="28"/>
        </w:rPr>
        <w:t xml:space="preserve"> been concealed.</w:t>
      </w:r>
    </w:p>
    <w:p w:rsidR="00140FD3" w:rsidRPr="00AD3990" w:rsidRDefault="00686E6C" w:rsidP="00AD3990">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 Burnt M</w:t>
      </w:r>
      <w:r w:rsidR="00B909C1">
        <w:rPr>
          <w:rFonts w:ascii="Times New Roman" w:hAnsi="Times New Roman" w:cs="Times New Roman"/>
          <w:sz w:val="28"/>
          <w:szCs w:val="28"/>
        </w:rPr>
        <w:t>eter did</w:t>
      </w:r>
      <w:r w:rsidR="00B369FB">
        <w:rPr>
          <w:rFonts w:ascii="Times New Roman" w:hAnsi="Times New Roman" w:cs="Times New Roman"/>
          <w:sz w:val="28"/>
          <w:szCs w:val="28"/>
        </w:rPr>
        <w:t xml:space="preserve"> </w:t>
      </w:r>
      <w:r>
        <w:rPr>
          <w:rFonts w:ascii="Times New Roman" w:hAnsi="Times New Roman" w:cs="Times New Roman"/>
          <w:sz w:val="28"/>
          <w:szCs w:val="28"/>
        </w:rPr>
        <w:t>not mean ‘Ashed’ M</w:t>
      </w:r>
      <w:r w:rsidR="00140FD3" w:rsidRPr="00140FD3">
        <w:rPr>
          <w:rFonts w:ascii="Times New Roman" w:hAnsi="Times New Roman" w:cs="Times New Roman"/>
          <w:sz w:val="28"/>
          <w:szCs w:val="28"/>
        </w:rPr>
        <w:t>eter.</w:t>
      </w:r>
      <w:r w:rsidR="00E50473">
        <w:rPr>
          <w:rFonts w:ascii="Times New Roman" w:hAnsi="Times New Roman" w:cs="Times New Roman"/>
          <w:sz w:val="28"/>
          <w:szCs w:val="28"/>
        </w:rPr>
        <w:t xml:space="preserve"> There wa</w:t>
      </w:r>
      <w:r w:rsidR="00140FD3" w:rsidRPr="00140FD3">
        <w:rPr>
          <w:rFonts w:ascii="Times New Roman" w:hAnsi="Times New Roman" w:cs="Times New Roman"/>
          <w:sz w:val="28"/>
          <w:szCs w:val="28"/>
        </w:rPr>
        <w:t xml:space="preserve">s no reason to temper </w:t>
      </w:r>
      <w:r w:rsidR="00E50473">
        <w:rPr>
          <w:rFonts w:ascii="Times New Roman" w:hAnsi="Times New Roman" w:cs="Times New Roman"/>
          <w:sz w:val="28"/>
          <w:szCs w:val="28"/>
        </w:rPr>
        <w:t xml:space="preserve">with </w:t>
      </w:r>
      <w:r>
        <w:rPr>
          <w:rFonts w:ascii="Times New Roman" w:hAnsi="Times New Roman" w:cs="Times New Roman"/>
          <w:sz w:val="28"/>
          <w:szCs w:val="28"/>
        </w:rPr>
        <w:t xml:space="preserve">the </w:t>
      </w:r>
      <w:r w:rsidR="00E50473">
        <w:rPr>
          <w:rFonts w:ascii="Times New Roman" w:hAnsi="Times New Roman" w:cs="Times New Roman"/>
          <w:sz w:val="28"/>
          <w:szCs w:val="28"/>
        </w:rPr>
        <w:t>disputed meter</w:t>
      </w:r>
      <w:r w:rsidR="00140FD3" w:rsidRPr="00E50473">
        <w:rPr>
          <w:rFonts w:ascii="Times New Roman" w:hAnsi="Times New Roman" w:cs="Times New Roman"/>
          <w:sz w:val="28"/>
          <w:szCs w:val="28"/>
        </w:rPr>
        <w:t>,</w:t>
      </w:r>
      <w:r w:rsidR="00E50473">
        <w:rPr>
          <w:rFonts w:ascii="Times New Roman" w:hAnsi="Times New Roman" w:cs="Times New Roman"/>
          <w:sz w:val="28"/>
          <w:szCs w:val="28"/>
        </w:rPr>
        <w:t xml:space="preserve"> as no one had enmity with the Appellant, n</w:t>
      </w:r>
      <w:r w:rsidR="00140FD3" w:rsidRPr="00E50473">
        <w:rPr>
          <w:rFonts w:ascii="Times New Roman" w:hAnsi="Times New Roman" w:cs="Times New Roman"/>
          <w:sz w:val="28"/>
          <w:szCs w:val="28"/>
        </w:rPr>
        <w:t xml:space="preserve">either any </w:t>
      </w:r>
      <w:r w:rsidR="00B65814" w:rsidRPr="00E50473">
        <w:rPr>
          <w:rFonts w:ascii="Times New Roman" w:hAnsi="Times New Roman" w:cs="Times New Roman"/>
          <w:sz w:val="28"/>
          <w:szCs w:val="28"/>
        </w:rPr>
        <w:t>tempering</w:t>
      </w:r>
      <w:r w:rsidR="00140FD3" w:rsidRPr="00E50473">
        <w:rPr>
          <w:rFonts w:ascii="Times New Roman" w:hAnsi="Times New Roman" w:cs="Times New Roman"/>
          <w:sz w:val="28"/>
          <w:szCs w:val="28"/>
        </w:rPr>
        <w:t xml:space="preserve"> remarks were given</w:t>
      </w:r>
      <w:r w:rsidR="00B369FB">
        <w:rPr>
          <w:rFonts w:ascii="Times New Roman" w:hAnsi="Times New Roman" w:cs="Times New Roman"/>
          <w:sz w:val="28"/>
          <w:szCs w:val="28"/>
        </w:rPr>
        <w:t xml:space="preserve"> </w:t>
      </w:r>
      <w:r w:rsidR="00140FD3" w:rsidRPr="00E50473">
        <w:rPr>
          <w:rFonts w:ascii="Times New Roman" w:hAnsi="Times New Roman" w:cs="Times New Roman"/>
          <w:sz w:val="28"/>
          <w:szCs w:val="28"/>
        </w:rPr>
        <w:t xml:space="preserve">on ME Challan by the </w:t>
      </w:r>
      <w:r w:rsidR="00B909C1">
        <w:rPr>
          <w:rFonts w:ascii="Times New Roman" w:hAnsi="Times New Roman" w:cs="Times New Roman"/>
          <w:sz w:val="28"/>
          <w:szCs w:val="28"/>
        </w:rPr>
        <w:t xml:space="preserve">ME </w:t>
      </w:r>
      <w:r w:rsidR="00140FD3" w:rsidRPr="00E50473">
        <w:rPr>
          <w:rFonts w:ascii="Times New Roman" w:hAnsi="Times New Roman" w:cs="Times New Roman"/>
          <w:sz w:val="28"/>
          <w:szCs w:val="28"/>
        </w:rPr>
        <w:t>Lab.</w:t>
      </w:r>
    </w:p>
    <w:p w:rsidR="00140FD3" w:rsidRDefault="000E4FD6" w:rsidP="000E4FD6">
      <w:pPr>
        <w:pStyle w:val="ListParagraph"/>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 wa</w:t>
      </w:r>
      <w:r w:rsidR="00140FD3" w:rsidRPr="00140FD3">
        <w:rPr>
          <w:rFonts w:ascii="Times New Roman" w:hAnsi="Times New Roman" w:cs="Times New Roman"/>
          <w:sz w:val="28"/>
          <w:szCs w:val="28"/>
        </w:rPr>
        <w:t>s</w:t>
      </w:r>
      <w:r w:rsidR="00003F92">
        <w:rPr>
          <w:rFonts w:ascii="Times New Roman" w:hAnsi="Times New Roman" w:cs="Times New Roman"/>
          <w:sz w:val="28"/>
          <w:szCs w:val="28"/>
        </w:rPr>
        <w:t>,</w:t>
      </w:r>
      <w:r w:rsidR="00140FD3" w:rsidRPr="00140FD3">
        <w:rPr>
          <w:rFonts w:ascii="Times New Roman" w:hAnsi="Times New Roman" w:cs="Times New Roman"/>
          <w:sz w:val="28"/>
          <w:szCs w:val="28"/>
        </w:rPr>
        <w:t xml:space="preserve"> therefore</w:t>
      </w:r>
      <w:r w:rsidR="00003F92">
        <w:rPr>
          <w:rFonts w:ascii="Times New Roman" w:hAnsi="Times New Roman" w:cs="Times New Roman"/>
          <w:sz w:val="28"/>
          <w:szCs w:val="28"/>
        </w:rPr>
        <w:t>,</w:t>
      </w:r>
      <w:r w:rsidR="00140FD3" w:rsidRPr="00140FD3">
        <w:rPr>
          <w:rFonts w:ascii="Times New Roman" w:hAnsi="Times New Roman" w:cs="Times New Roman"/>
          <w:sz w:val="28"/>
          <w:szCs w:val="28"/>
        </w:rPr>
        <w:t xml:space="preserve"> prayed t</w:t>
      </w:r>
      <w:r>
        <w:rPr>
          <w:rFonts w:ascii="Times New Roman" w:hAnsi="Times New Roman" w:cs="Times New Roman"/>
          <w:sz w:val="28"/>
          <w:szCs w:val="28"/>
        </w:rPr>
        <w:t xml:space="preserve">hat </w:t>
      </w:r>
      <w:r w:rsidR="00686E6C">
        <w:rPr>
          <w:rFonts w:ascii="Times New Roman" w:hAnsi="Times New Roman" w:cs="Times New Roman"/>
          <w:sz w:val="28"/>
          <w:szCs w:val="28"/>
        </w:rPr>
        <w:t>A</w:t>
      </w:r>
      <w:r>
        <w:rPr>
          <w:rFonts w:ascii="Times New Roman" w:hAnsi="Times New Roman" w:cs="Times New Roman"/>
          <w:sz w:val="28"/>
          <w:szCs w:val="28"/>
        </w:rPr>
        <w:t>ppeal of the Appellant</w:t>
      </w:r>
      <w:r w:rsidR="0082680C">
        <w:rPr>
          <w:rFonts w:ascii="Times New Roman" w:hAnsi="Times New Roman" w:cs="Times New Roman"/>
          <w:sz w:val="28"/>
          <w:szCs w:val="28"/>
        </w:rPr>
        <w:t xml:space="preserve"> may</w:t>
      </w:r>
      <w:r w:rsidR="00140FD3" w:rsidRPr="00140FD3">
        <w:rPr>
          <w:rFonts w:ascii="Times New Roman" w:hAnsi="Times New Roman" w:cs="Times New Roman"/>
          <w:sz w:val="28"/>
          <w:szCs w:val="28"/>
        </w:rPr>
        <w:t xml:space="preserve"> be filed as she had</w:t>
      </w:r>
      <w:r w:rsidR="00B369FB">
        <w:rPr>
          <w:rFonts w:ascii="Times New Roman" w:hAnsi="Times New Roman" w:cs="Times New Roman"/>
          <w:sz w:val="28"/>
          <w:szCs w:val="28"/>
        </w:rPr>
        <w:t xml:space="preserve"> </w:t>
      </w:r>
      <w:r w:rsidR="00140FD3" w:rsidRPr="000E4FD6">
        <w:rPr>
          <w:rFonts w:ascii="Times New Roman" w:hAnsi="Times New Roman" w:cs="Times New Roman"/>
          <w:sz w:val="28"/>
          <w:szCs w:val="28"/>
        </w:rPr>
        <w:t>already b</w:t>
      </w:r>
      <w:r>
        <w:rPr>
          <w:rFonts w:ascii="Times New Roman" w:hAnsi="Times New Roman" w:cs="Times New Roman"/>
          <w:sz w:val="28"/>
          <w:szCs w:val="28"/>
        </w:rPr>
        <w:t xml:space="preserve">een heard in the Forum and given </w:t>
      </w:r>
      <w:r>
        <w:rPr>
          <w:rFonts w:ascii="Times New Roman" w:hAnsi="Times New Roman" w:cs="Times New Roman"/>
          <w:sz w:val="28"/>
          <w:szCs w:val="28"/>
        </w:rPr>
        <w:lastRenderedPageBreak/>
        <w:t>relief to the extent</w:t>
      </w:r>
      <w:r w:rsidR="00140FD3" w:rsidRPr="000E4FD6">
        <w:rPr>
          <w:rFonts w:ascii="Times New Roman" w:hAnsi="Times New Roman" w:cs="Times New Roman"/>
          <w:sz w:val="28"/>
          <w:szCs w:val="28"/>
        </w:rPr>
        <w:t xml:space="preserve"> that overhauling</w:t>
      </w:r>
      <w:r>
        <w:rPr>
          <w:rFonts w:ascii="Times New Roman" w:hAnsi="Times New Roman" w:cs="Times New Roman"/>
          <w:sz w:val="28"/>
          <w:szCs w:val="28"/>
        </w:rPr>
        <w:t xml:space="preserve"> of account </w:t>
      </w:r>
      <w:r w:rsidR="00140FD3" w:rsidRPr="000E4FD6">
        <w:rPr>
          <w:rFonts w:ascii="Times New Roman" w:hAnsi="Times New Roman" w:cs="Times New Roman"/>
          <w:sz w:val="28"/>
          <w:szCs w:val="28"/>
        </w:rPr>
        <w:t xml:space="preserve">be done for a period of </w:t>
      </w:r>
      <w:r>
        <w:rPr>
          <w:rFonts w:ascii="Times New Roman" w:hAnsi="Times New Roman" w:cs="Times New Roman"/>
          <w:sz w:val="28"/>
          <w:szCs w:val="28"/>
        </w:rPr>
        <w:t>09.09.2018 to 25.12.20</w:t>
      </w:r>
      <w:r w:rsidR="00140FD3" w:rsidRPr="000E4FD6">
        <w:rPr>
          <w:rFonts w:ascii="Times New Roman" w:hAnsi="Times New Roman" w:cs="Times New Roman"/>
          <w:sz w:val="28"/>
          <w:szCs w:val="28"/>
        </w:rPr>
        <w:t xml:space="preserve">18 instead of </w:t>
      </w:r>
      <w:r>
        <w:rPr>
          <w:rFonts w:ascii="Times New Roman" w:hAnsi="Times New Roman" w:cs="Times New Roman"/>
          <w:sz w:val="28"/>
          <w:szCs w:val="28"/>
        </w:rPr>
        <w:t>05.06.20</w:t>
      </w:r>
      <w:r w:rsidR="00140FD3" w:rsidRPr="000E4FD6">
        <w:rPr>
          <w:rFonts w:ascii="Times New Roman" w:hAnsi="Times New Roman" w:cs="Times New Roman"/>
          <w:sz w:val="28"/>
          <w:szCs w:val="28"/>
        </w:rPr>
        <w:t xml:space="preserve">18 to </w:t>
      </w:r>
      <w:r>
        <w:rPr>
          <w:rFonts w:ascii="Times New Roman" w:hAnsi="Times New Roman" w:cs="Times New Roman"/>
          <w:sz w:val="28"/>
          <w:szCs w:val="28"/>
        </w:rPr>
        <w:t>03.12.20</w:t>
      </w:r>
      <w:r w:rsidR="00140FD3" w:rsidRPr="000E4FD6">
        <w:rPr>
          <w:rFonts w:ascii="Times New Roman" w:hAnsi="Times New Roman" w:cs="Times New Roman"/>
          <w:sz w:val="28"/>
          <w:szCs w:val="28"/>
        </w:rPr>
        <w:t>18 on</w:t>
      </w:r>
      <w:r w:rsidR="00B369FB">
        <w:rPr>
          <w:rFonts w:ascii="Times New Roman" w:hAnsi="Times New Roman" w:cs="Times New Roman"/>
          <w:sz w:val="28"/>
          <w:szCs w:val="28"/>
        </w:rPr>
        <w:t xml:space="preserve"> </w:t>
      </w:r>
      <w:r w:rsidR="00140FD3" w:rsidRPr="000E4FD6">
        <w:rPr>
          <w:rFonts w:ascii="Times New Roman" w:hAnsi="Times New Roman" w:cs="Times New Roman"/>
          <w:sz w:val="28"/>
          <w:szCs w:val="28"/>
        </w:rPr>
        <w:t xml:space="preserve">succeeding period consumption </w:t>
      </w:r>
      <w:r>
        <w:rPr>
          <w:rFonts w:ascii="Times New Roman" w:hAnsi="Times New Roman" w:cs="Times New Roman"/>
          <w:sz w:val="28"/>
          <w:szCs w:val="28"/>
        </w:rPr>
        <w:t xml:space="preserve">basis </w:t>
      </w:r>
      <w:r w:rsidR="00140FD3" w:rsidRPr="000E4FD6">
        <w:rPr>
          <w:rFonts w:ascii="Times New Roman" w:hAnsi="Times New Roman" w:cs="Times New Roman"/>
          <w:sz w:val="28"/>
          <w:szCs w:val="28"/>
        </w:rPr>
        <w:t xml:space="preserve">instead of </w:t>
      </w:r>
      <w:r>
        <w:rPr>
          <w:rFonts w:ascii="Times New Roman" w:hAnsi="Times New Roman" w:cs="Times New Roman"/>
          <w:sz w:val="28"/>
          <w:szCs w:val="28"/>
        </w:rPr>
        <w:t xml:space="preserve">same period of </w:t>
      </w:r>
      <w:r w:rsidR="00140FD3" w:rsidRPr="000E4FD6">
        <w:rPr>
          <w:rFonts w:ascii="Times New Roman" w:hAnsi="Times New Roman" w:cs="Times New Roman"/>
          <w:sz w:val="28"/>
          <w:szCs w:val="28"/>
        </w:rPr>
        <w:t>previous y</w:t>
      </w:r>
      <w:r>
        <w:rPr>
          <w:rFonts w:ascii="Times New Roman" w:hAnsi="Times New Roman" w:cs="Times New Roman"/>
          <w:sz w:val="28"/>
          <w:szCs w:val="28"/>
        </w:rPr>
        <w:t>ear. T</w:t>
      </w:r>
      <w:r w:rsidR="00140FD3" w:rsidRPr="000E4FD6">
        <w:rPr>
          <w:rFonts w:ascii="Times New Roman" w:hAnsi="Times New Roman" w:cs="Times New Roman"/>
          <w:sz w:val="28"/>
          <w:szCs w:val="28"/>
        </w:rPr>
        <w:t>he</w:t>
      </w:r>
      <w:r>
        <w:rPr>
          <w:rFonts w:ascii="Times New Roman" w:hAnsi="Times New Roman" w:cs="Times New Roman"/>
          <w:sz w:val="28"/>
          <w:szCs w:val="28"/>
        </w:rPr>
        <w:t xml:space="preserve"> Appellant</w:t>
      </w:r>
      <w:r w:rsidR="00140FD3" w:rsidRPr="000E4FD6">
        <w:rPr>
          <w:rFonts w:ascii="Times New Roman" w:hAnsi="Times New Roman" w:cs="Times New Roman"/>
          <w:sz w:val="28"/>
          <w:szCs w:val="28"/>
        </w:rPr>
        <w:t xml:space="preserve"> was given credit</w:t>
      </w:r>
      <w:r>
        <w:rPr>
          <w:rFonts w:ascii="Times New Roman" w:hAnsi="Times New Roman" w:cs="Times New Roman"/>
          <w:sz w:val="28"/>
          <w:szCs w:val="28"/>
        </w:rPr>
        <w:t xml:space="preserve">/relief to the tune of </w:t>
      </w:r>
      <w:r w:rsidRPr="00DE3B72">
        <w:rPr>
          <w:rFonts w:ascii="Times New Roman" w:hAnsi="Times New Roman" w:cs="Times New Roman"/>
          <w:bCs/>
          <w:iCs/>
          <w:sz w:val="28"/>
          <w:szCs w:val="28"/>
        </w:rPr>
        <w:t>₹</w:t>
      </w:r>
      <w:r w:rsidR="00140FD3" w:rsidRPr="000E4FD6">
        <w:rPr>
          <w:rFonts w:ascii="Times New Roman" w:hAnsi="Times New Roman" w:cs="Times New Roman"/>
          <w:sz w:val="28"/>
          <w:szCs w:val="28"/>
        </w:rPr>
        <w:t xml:space="preserve"> 25</w:t>
      </w:r>
      <w:r>
        <w:rPr>
          <w:rFonts w:ascii="Times New Roman" w:hAnsi="Times New Roman" w:cs="Times New Roman"/>
          <w:sz w:val="28"/>
          <w:szCs w:val="28"/>
        </w:rPr>
        <w:t>,</w:t>
      </w:r>
      <w:r w:rsidR="00140FD3" w:rsidRPr="000E4FD6">
        <w:rPr>
          <w:rFonts w:ascii="Times New Roman" w:hAnsi="Times New Roman" w:cs="Times New Roman"/>
          <w:sz w:val="28"/>
          <w:szCs w:val="28"/>
        </w:rPr>
        <w:t>622/- vide SC</w:t>
      </w:r>
      <w:r w:rsidR="00B369FB">
        <w:rPr>
          <w:rFonts w:ascii="Times New Roman" w:hAnsi="Times New Roman" w:cs="Times New Roman"/>
          <w:sz w:val="28"/>
          <w:szCs w:val="28"/>
        </w:rPr>
        <w:t xml:space="preserve"> </w:t>
      </w:r>
      <w:r w:rsidR="00140FD3" w:rsidRPr="000E4FD6">
        <w:rPr>
          <w:rFonts w:ascii="Times New Roman" w:hAnsi="Times New Roman" w:cs="Times New Roman"/>
          <w:sz w:val="28"/>
          <w:szCs w:val="28"/>
        </w:rPr>
        <w:t>&amp;</w:t>
      </w:r>
      <w:r w:rsidR="00B369FB">
        <w:rPr>
          <w:rFonts w:ascii="Times New Roman" w:hAnsi="Times New Roman" w:cs="Times New Roman"/>
          <w:sz w:val="28"/>
          <w:szCs w:val="28"/>
        </w:rPr>
        <w:t xml:space="preserve"> </w:t>
      </w:r>
      <w:r w:rsidR="00140FD3" w:rsidRPr="000E4FD6">
        <w:rPr>
          <w:rFonts w:ascii="Times New Roman" w:hAnsi="Times New Roman" w:cs="Times New Roman"/>
          <w:sz w:val="28"/>
          <w:szCs w:val="28"/>
        </w:rPr>
        <w:t xml:space="preserve">A no. 54/54/421 </w:t>
      </w:r>
      <w:r>
        <w:rPr>
          <w:rFonts w:ascii="Times New Roman" w:hAnsi="Times New Roman" w:cs="Times New Roman"/>
          <w:sz w:val="28"/>
          <w:szCs w:val="28"/>
        </w:rPr>
        <w:t>as per decision of the Forum.</w:t>
      </w:r>
    </w:p>
    <w:p w:rsidR="00971F3A" w:rsidRPr="006E29AF" w:rsidRDefault="00971F3A" w:rsidP="00971F3A">
      <w:pPr>
        <w:pStyle w:val="ListParagraph"/>
        <w:spacing w:line="480" w:lineRule="auto"/>
        <w:ind w:left="0" w:right="-2"/>
        <w:jc w:val="both"/>
        <w:rPr>
          <w:rFonts w:ascii="Times New Roman" w:hAnsi="Times New Roman" w:cs="Times New Roman"/>
          <w:b/>
          <w:bCs/>
          <w:sz w:val="28"/>
          <w:szCs w:val="28"/>
        </w:rPr>
      </w:pPr>
      <w:r>
        <w:rPr>
          <w:rFonts w:ascii="Times New Roman" w:hAnsi="Times New Roman" w:cs="Times New Roman"/>
          <w:b/>
          <w:bCs/>
          <w:sz w:val="28"/>
          <w:szCs w:val="28"/>
        </w:rPr>
        <w:t>(b)</w:t>
      </w:r>
      <w:r>
        <w:rPr>
          <w:rFonts w:ascii="Times New Roman" w:hAnsi="Times New Roman" w:cs="Times New Roman"/>
          <w:b/>
          <w:bCs/>
          <w:sz w:val="28"/>
          <w:szCs w:val="28"/>
        </w:rPr>
        <w:tab/>
      </w:r>
      <w:r w:rsidRPr="006E29AF">
        <w:rPr>
          <w:rFonts w:ascii="Times New Roman" w:hAnsi="Times New Roman" w:cs="Times New Roman"/>
          <w:b/>
          <w:bCs/>
          <w:sz w:val="28"/>
          <w:szCs w:val="28"/>
        </w:rPr>
        <w:t>Submissions during Hearing</w:t>
      </w:r>
    </w:p>
    <w:p w:rsidR="00971F3A" w:rsidRDefault="00971F3A" w:rsidP="00971F3A">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During the </w:t>
      </w:r>
      <w:r w:rsidRPr="006E29AF">
        <w:rPr>
          <w:rFonts w:ascii="Times New Roman" w:hAnsi="Times New Roman" w:cs="Times New Roman"/>
          <w:sz w:val="28"/>
          <w:szCs w:val="28"/>
        </w:rPr>
        <w:t>hearing</w:t>
      </w:r>
      <w:r w:rsidR="00126F32">
        <w:rPr>
          <w:rFonts w:ascii="Times New Roman" w:hAnsi="Times New Roman" w:cs="Times New Roman"/>
          <w:sz w:val="28"/>
          <w:szCs w:val="28"/>
        </w:rPr>
        <w:t xml:space="preserve"> </w:t>
      </w:r>
      <w:r w:rsidR="00696D9C">
        <w:rPr>
          <w:rFonts w:ascii="Times New Roman" w:hAnsi="Times New Roman" w:cs="Times New Roman"/>
          <w:sz w:val="28"/>
          <w:szCs w:val="28"/>
        </w:rPr>
        <w:t>on 07.10.2020</w:t>
      </w:r>
      <w:r w:rsidR="00BD267D">
        <w:rPr>
          <w:rFonts w:ascii="Times New Roman" w:hAnsi="Times New Roman" w:cs="Times New Roman"/>
          <w:sz w:val="28"/>
          <w:szCs w:val="28"/>
        </w:rPr>
        <w:t>,</w:t>
      </w:r>
      <w:r>
        <w:rPr>
          <w:rFonts w:ascii="Times New Roman" w:hAnsi="Times New Roman" w:cs="Times New Roman"/>
          <w:sz w:val="28"/>
          <w:szCs w:val="28"/>
        </w:rPr>
        <w:t xml:space="preserve"> the Respondent</w:t>
      </w:r>
      <w:r w:rsidR="007E2797">
        <w:rPr>
          <w:rFonts w:ascii="Times New Roman" w:hAnsi="Times New Roman" w:cs="Times New Roman"/>
          <w:sz w:val="28"/>
          <w:szCs w:val="28"/>
        </w:rPr>
        <w:t xml:space="preserve"> contested the submissions of the Appellant’s Representative</w:t>
      </w:r>
      <w:r w:rsidR="00126F32">
        <w:rPr>
          <w:rFonts w:ascii="Times New Roman" w:hAnsi="Times New Roman" w:cs="Times New Roman"/>
          <w:sz w:val="28"/>
          <w:szCs w:val="28"/>
        </w:rPr>
        <w:t xml:space="preserve"> </w:t>
      </w:r>
      <w:r w:rsidR="007E2797">
        <w:rPr>
          <w:rFonts w:ascii="Times New Roman" w:hAnsi="Times New Roman" w:cs="Times New Roman"/>
          <w:sz w:val="28"/>
          <w:szCs w:val="28"/>
        </w:rPr>
        <w:t>and stated that copies of the relevant documents showing the signat</w:t>
      </w:r>
      <w:r w:rsidR="00BB1754">
        <w:rPr>
          <w:rFonts w:ascii="Times New Roman" w:hAnsi="Times New Roman" w:cs="Times New Roman"/>
          <w:sz w:val="28"/>
          <w:szCs w:val="28"/>
        </w:rPr>
        <w:t>ures of the Appellant on the MCO</w:t>
      </w:r>
      <w:r w:rsidR="007E2797">
        <w:rPr>
          <w:rFonts w:ascii="Times New Roman" w:hAnsi="Times New Roman" w:cs="Times New Roman"/>
          <w:sz w:val="28"/>
          <w:szCs w:val="28"/>
        </w:rPr>
        <w:t xml:space="preserve"> and consent letter for checking in ME Lab would be sent by e</w:t>
      </w:r>
      <w:r w:rsidR="00126F32">
        <w:rPr>
          <w:rFonts w:ascii="Times New Roman" w:hAnsi="Times New Roman" w:cs="Times New Roman"/>
          <w:sz w:val="28"/>
          <w:szCs w:val="28"/>
        </w:rPr>
        <w:t>-mail to this Court</w:t>
      </w:r>
      <w:r w:rsidR="007E2797">
        <w:rPr>
          <w:rFonts w:ascii="Times New Roman" w:hAnsi="Times New Roman" w:cs="Times New Roman"/>
          <w:sz w:val="28"/>
          <w:szCs w:val="28"/>
        </w:rPr>
        <w:t>.</w:t>
      </w:r>
    </w:p>
    <w:p w:rsidR="00B35404" w:rsidRDefault="00995484" w:rsidP="00B35404">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b/>
          <w:bCs/>
          <w:sz w:val="28"/>
          <w:szCs w:val="28"/>
        </w:rPr>
        <w:t>6</w:t>
      </w:r>
      <w:r w:rsidR="00B35404" w:rsidRPr="00F56299">
        <w:rPr>
          <w:rFonts w:ascii="Times New Roman" w:hAnsi="Times New Roman" w:cs="Times New Roman"/>
          <w:b/>
          <w:bCs/>
          <w:sz w:val="28"/>
          <w:szCs w:val="28"/>
        </w:rPr>
        <w:t>.</w:t>
      </w:r>
      <w:r w:rsidR="00B35404" w:rsidRPr="00355A69">
        <w:rPr>
          <w:rFonts w:ascii="Times New Roman" w:hAnsi="Times New Roman" w:cs="Times New Roman"/>
          <w:sz w:val="28"/>
          <w:szCs w:val="28"/>
        </w:rPr>
        <w:tab/>
      </w:r>
      <w:r w:rsidR="00B35404" w:rsidRPr="00355A69">
        <w:rPr>
          <w:rFonts w:ascii="Times New Roman" w:hAnsi="Times New Roman" w:cs="Times New Roman"/>
          <w:b/>
          <w:sz w:val="28"/>
          <w:szCs w:val="28"/>
        </w:rPr>
        <w:t>Analysis and Findings</w:t>
      </w:r>
    </w:p>
    <w:p w:rsidR="00B35404" w:rsidRPr="002178F3" w:rsidRDefault="00B35404" w:rsidP="004772C4">
      <w:pPr>
        <w:pStyle w:val="ListParagraph"/>
        <w:spacing w:line="480" w:lineRule="auto"/>
        <w:ind w:right="-2"/>
        <w:jc w:val="both"/>
        <w:rPr>
          <w:rFonts w:ascii="Times New Roman" w:hAnsi="Times New Roman" w:cs="Times New Roman"/>
          <w:bCs/>
          <w:sz w:val="28"/>
          <w:szCs w:val="28"/>
        </w:rPr>
      </w:pPr>
      <w:r>
        <w:rPr>
          <w:rFonts w:ascii="Times New Roman" w:hAnsi="Times New Roman" w:cs="Times New Roman"/>
          <w:sz w:val="28"/>
          <w:szCs w:val="28"/>
        </w:rPr>
        <w:t>The</w:t>
      </w:r>
      <w:r w:rsidR="009652CE">
        <w:rPr>
          <w:rFonts w:ascii="Times New Roman" w:hAnsi="Times New Roman" w:cs="Times New Roman"/>
          <w:sz w:val="28"/>
          <w:szCs w:val="28"/>
        </w:rPr>
        <w:t xml:space="preserve"> </w:t>
      </w:r>
      <w:r w:rsidR="00DE0917">
        <w:rPr>
          <w:rFonts w:ascii="Times New Roman" w:hAnsi="Times New Roman" w:cs="Times New Roman"/>
          <w:bCs/>
          <w:sz w:val="28"/>
          <w:szCs w:val="28"/>
        </w:rPr>
        <w:t>issue requiring adjudication is</w:t>
      </w:r>
      <w:r w:rsidR="009652CE">
        <w:rPr>
          <w:rFonts w:ascii="Times New Roman" w:hAnsi="Times New Roman" w:cs="Times New Roman"/>
          <w:bCs/>
          <w:sz w:val="28"/>
          <w:szCs w:val="28"/>
        </w:rPr>
        <w:t xml:space="preserve"> </w:t>
      </w:r>
      <w:r w:rsidRPr="00E54F76">
        <w:rPr>
          <w:rFonts w:ascii="Times New Roman" w:hAnsi="Times New Roman" w:cs="Times New Roman"/>
          <w:bCs/>
          <w:sz w:val="28"/>
          <w:szCs w:val="28"/>
        </w:rPr>
        <w:t>the legitimacy of the</w:t>
      </w:r>
      <w:r w:rsidR="00DE0917">
        <w:rPr>
          <w:rFonts w:ascii="Times New Roman" w:hAnsi="Times New Roman" w:cs="Times New Roman"/>
          <w:bCs/>
          <w:sz w:val="28"/>
          <w:szCs w:val="28"/>
        </w:rPr>
        <w:t xml:space="preserve"> overhauling of the account of the </w:t>
      </w:r>
      <w:r w:rsidR="00DD2A29">
        <w:rPr>
          <w:rFonts w:ascii="Times New Roman" w:hAnsi="Times New Roman" w:cs="Times New Roman"/>
          <w:bCs/>
          <w:sz w:val="28"/>
          <w:szCs w:val="28"/>
        </w:rPr>
        <w:t>Appellant for the period from 05.06</w:t>
      </w:r>
      <w:r w:rsidR="00DE0917">
        <w:rPr>
          <w:rFonts w:ascii="Times New Roman" w:hAnsi="Times New Roman" w:cs="Times New Roman"/>
          <w:bCs/>
          <w:sz w:val="28"/>
          <w:szCs w:val="28"/>
        </w:rPr>
        <w:t>.2018</w:t>
      </w:r>
      <w:r w:rsidR="00DD2A29">
        <w:rPr>
          <w:rFonts w:ascii="Times New Roman" w:hAnsi="Times New Roman" w:cs="Times New Roman"/>
          <w:bCs/>
          <w:sz w:val="28"/>
          <w:szCs w:val="28"/>
        </w:rPr>
        <w:t>to 03</w:t>
      </w:r>
      <w:r w:rsidR="00DE0917">
        <w:rPr>
          <w:rFonts w:ascii="Times New Roman" w:hAnsi="Times New Roman" w:cs="Times New Roman"/>
          <w:bCs/>
          <w:sz w:val="28"/>
          <w:szCs w:val="28"/>
        </w:rPr>
        <w:t>.12.2018</w:t>
      </w:r>
      <w:r w:rsidR="006D00F0">
        <w:rPr>
          <w:rFonts w:ascii="Times New Roman" w:hAnsi="Times New Roman" w:cs="Times New Roman"/>
          <w:bCs/>
          <w:sz w:val="28"/>
          <w:szCs w:val="28"/>
        </w:rPr>
        <w:t xml:space="preserve"> due to burnt meter</w:t>
      </w:r>
      <w:r w:rsidR="00A35CB9">
        <w:rPr>
          <w:rFonts w:ascii="Times New Roman" w:hAnsi="Times New Roman" w:cs="Times New Roman"/>
          <w:bCs/>
          <w:sz w:val="28"/>
          <w:szCs w:val="28"/>
        </w:rPr>
        <w:t xml:space="preserve"> and</w:t>
      </w:r>
      <w:r w:rsidR="0023519B">
        <w:rPr>
          <w:rFonts w:ascii="Times New Roman" w:hAnsi="Times New Roman" w:cs="Times New Roman"/>
          <w:bCs/>
          <w:sz w:val="28"/>
          <w:szCs w:val="28"/>
        </w:rPr>
        <w:t xml:space="preserve"> thus</w:t>
      </w:r>
      <w:r w:rsidR="009652CE">
        <w:rPr>
          <w:rFonts w:ascii="Times New Roman" w:hAnsi="Times New Roman" w:cs="Times New Roman"/>
          <w:bCs/>
          <w:sz w:val="28"/>
          <w:szCs w:val="28"/>
        </w:rPr>
        <w:t xml:space="preserve"> </w:t>
      </w:r>
      <w:r w:rsidR="00DD2A29">
        <w:rPr>
          <w:rFonts w:ascii="Times New Roman" w:hAnsi="Times New Roman" w:cs="Times New Roman"/>
          <w:bCs/>
          <w:sz w:val="28"/>
          <w:szCs w:val="28"/>
        </w:rPr>
        <w:t>charging o</w:t>
      </w:r>
      <w:r w:rsidR="00D333D0">
        <w:rPr>
          <w:rFonts w:ascii="Times New Roman" w:hAnsi="Times New Roman" w:cs="Times New Roman"/>
          <w:bCs/>
          <w:sz w:val="28"/>
          <w:szCs w:val="28"/>
        </w:rPr>
        <w:t>f  ₹</w:t>
      </w:r>
      <w:r w:rsidR="006D00F0">
        <w:rPr>
          <w:rFonts w:ascii="Times New Roman" w:hAnsi="Times New Roman" w:cs="Times New Roman"/>
          <w:bCs/>
          <w:sz w:val="28"/>
          <w:szCs w:val="28"/>
        </w:rPr>
        <w:t xml:space="preserve"> 29201/- </w:t>
      </w:r>
      <w:r w:rsidR="0023519B">
        <w:rPr>
          <w:rFonts w:ascii="Times New Roman" w:hAnsi="Times New Roman" w:cs="Times New Roman"/>
          <w:bCs/>
          <w:sz w:val="28"/>
          <w:szCs w:val="28"/>
        </w:rPr>
        <w:t xml:space="preserve"> as per Half Margin no. 44 dated 24.10.2019.</w:t>
      </w:r>
    </w:p>
    <w:p w:rsidR="00B35404" w:rsidRDefault="00B35404" w:rsidP="00B35404">
      <w:pPr>
        <w:pStyle w:val="ListParagraph"/>
        <w:spacing w:line="480" w:lineRule="auto"/>
        <w:ind w:right="-2"/>
        <w:jc w:val="both"/>
        <w:rPr>
          <w:rFonts w:ascii="Times New Roman" w:hAnsi="Times New Roman" w:cs="Times New Roman"/>
          <w:i/>
          <w:iCs/>
          <w:color w:val="000000" w:themeColor="text1"/>
          <w:sz w:val="28"/>
          <w:szCs w:val="28"/>
        </w:rPr>
      </w:pPr>
      <w:r w:rsidRPr="00355A69">
        <w:rPr>
          <w:rFonts w:ascii="Times New Roman" w:hAnsi="Times New Roman" w:cs="Times New Roman"/>
          <w:i/>
          <w:iCs/>
          <w:color w:val="000000" w:themeColor="text1"/>
          <w:sz w:val="28"/>
          <w:szCs w:val="28"/>
        </w:rPr>
        <w:t>M</w:t>
      </w:r>
      <w:r>
        <w:rPr>
          <w:rFonts w:ascii="Times New Roman" w:hAnsi="Times New Roman" w:cs="Times New Roman"/>
          <w:i/>
          <w:iCs/>
          <w:color w:val="000000" w:themeColor="text1"/>
          <w:sz w:val="28"/>
          <w:szCs w:val="28"/>
        </w:rPr>
        <w:t>y findings on the above issues</w:t>
      </w:r>
      <w:r w:rsidRPr="00355A69">
        <w:rPr>
          <w:rFonts w:ascii="Times New Roman" w:hAnsi="Times New Roman" w:cs="Times New Roman"/>
          <w:i/>
          <w:iCs/>
          <w:color w:val="000000" w:themeColor="text1"/>
          <w:sz w:val="28"/>
          <w:szCs w:val="28"/>
        </w:rPr>
        <w:t xml:space="preserve"> deliber</w:t>
      </w:r>
      <w:r>
        <w:rPr>
          <w:rFonts w:ascii="Times New Roman" w:hAnsi="Times New Roman" w:cs="Times New Roman"/>
          <w:i/>
          <w:iCs/>
          <w:color w:val="000000" w:themeColor="text1"/>
          <w:sz w:val="28"/>
          <w:szCs w:val="28"/>
        </w:rPr>
        <w:t xml:space="preserve">ated and analyzed are as </w:t>
      </w:r>
      <w:r w:rsidRPr="004A3997">
        <w:rPr>
          <w:rFonts w:ascii="Times New Roman" w:hAnsi="Times New Roman" w:cs="Times New Roman"/>
          <w:i/>
          <w:iCs/>
          <w:color w:val="000000" w:themeColor="text1"/>
          <w:sz w:val="28"/>
          <w:szCs w:val="28"/>
        </w:rPr>
        <w:t>under:</w:t>
      </w:r>
    </w:p>
    <w:p w:rsidR="00253F5A" w:rsidRPr="001A71A2" w:rsidRDefault="00C70F8B" w:rsidP="00EB2B45">
      <w:pPr>
        <w:pStyle w:val="ListParagraph"/>
        <w:numPr>
          <w:ilvl w:val="0"/>
          <w:numId w:val="20"/>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relevant facts of the case </w:t>
      </w:r>
      <w:r w:rsidR="00C555D4">
        <w:rPr>
          <w:rFonts w:ascii="Times New Roman" w:hAnsi="Times New Roman" w:cs="Times New Roman"/>
          <w:sz w:val="28"/>
          <w:szCs w:val="28"/>
        </w:rPr>
        <w:t>are</w:t>
      </w:r>
      <w:r>
        <w:rPr>
          <w:rFonts w:ascii="Times New Roman" w:hAnsi="Times New Roman" w:cs="Times New Roman"/>
          <w:sz w:val="28"/>
          <w:szCs w:val="28"/>
        </w:rPr>
        <w:t xml:space="preserve"> that the Appellant was having a Domestic </w:t>
      </w:r>
      <w:r w:rsidR="00C555D4">
        <w:rPr>
          <w:rFonts w:ascii="Times New Roman" w:hAnsi="Times New Roman" w:cs="Times New Roman"/>
          <w:sz w:val="28"/>
          <w:szCs w:val="28"/>
        </w:rPr>
        <w:t>S</w:t>
      </w:r>
      <w:r>
        <w:rPr>
          <w:rFonts w:ascii="Times New Roman" w:hAnsi="Times New Roman" w:cs="Times New Roman"/>
          <w:sz w:val="28"/>
          <w:szCs w:val="28"/>
        </w:rPr>
        <w:t xml:space="preserve">upply Category connection, bearing Account No. 3002845838, with sanctioned load of 11 kW. While taking </w:t>
      </w:r>
      <w:r>
        <w:rPr>
          <w:rFonts w:ascii="Times New Roman" w:hAnsi="Times New Roman" w:cs="Times New Roman"/>
          <w:sz w:val="28"/>
          <w:szCs w:val="28"/>
        </w:rPr>
        <w:lastRenderedPageBreak/>
        <w:t>reading of the Energy Meter (Sr. No. 8892) installed at the premise of the App</w:t>
      </w:r>
      <w:r w:rsidR="0023519B">
        <w:rPr>
          <w:rFonts w:ascii="Times New Roman" w:hAnsi="Times New Roman" w:cs="Times New Roman"/>
          <w:sz w:val="28"/>
          <w:szCs w:val="28"/>
        </w:rPr>
        <w:t>ellant, t</w:t>
      </w:r>
      <w:r w:rsidR="00F767F8">
        <w:rPr>
          <w:rFonts w:ascii="Times New Roman" w:hAnsi="Times New Roman" w:cs="Times New Roman"/>
          <w:sz w:val="28"/>
          <w:szCs w:val="28"/>
        </w:rPr>
        <w:t>he Meter Reader reported on 06.10.2018</w:t>
      </w:r>
      <w:r>
        <w:rPr>
          <w:rFonts w:ascii="Times New Roman" w:hAnsi="Times New Roman" w:cs="Times New Roman"/>
          <w:sz w:val="28"/>
          <w:szCs w:val="28"/>
        </w:rPr>
        <w:t xml:space="preserve"> that the said Energy Meter was bur</w:t>
      </w:r>
      <w:r w:rsidR="00DD63C4">
        <w:rPr>
          <w:rFonts w:ascii="Times New Roman" w:hAnsi="Times New Roman" w:cs="Times New Roman"/>
          <w:sz w:val="28"/>
          <w:szCs w:val="28"/>
        </w:rPr>
        <w:t>nt and recorded its status as</w:t>
      </w:r>
      <w:r>
        <w:rPr>
          <w:rFonts w:ascii="Times New Roman" w:hAnsi="Times New Roman" w:cs="Times New Roman"/>
          <w:sz w:val="28"/>
          <w:szCs w:val="28"/>
        </w:rPr>
        <w:t xml:space="preserve"> ‘R’ Code. As a</w:t>
      </w:r>
      <w:r w:rsidR="009652CE">
        <w:rPr>
          <w:rFonts w:ascii="Times New Roman" w:hAnsi="Times New Roman" w:cs="Times New Roman"/>
          <w:sz w:val="28"/>
          <w:szCs w:val="28"/>
        </w:rPr>
        <w:t xml:space="preserve"> </w:t>
      </w:r>
      <w:r w:rsidR="00DD63C4">
        <w:rPr>
          <w:rFonts w:ascii="Times New Roman" w:hAnsi="Times New Roman" w:cs="Times New Roman"/>
          <w:sz w:val="28"/>
          <w:szCs w:val="28"/>
        </w:rPr>
        <w:t>result,</w:t>
      </w:r>
      <w:r w:rsidR="00253F5A">
        <w:rPr>
          <w:rFonts w:ascii="Times New Roman" w:hAnsi="Times New Roman" w:cs="Times New Roman"/>
          <w:sz w:val="28"/>
          <w:szCs w:val="28"/>
        </w:rPr>
        <w:t xml:space="preserve"> Jo</w:t>
      </w:r>
      <w:r w:rsidR="00BE433C">
        <w:rPr>
          <w:rFonts w:ascii="Times New Roman" w:hAnsi="Times New Roman" w:cs="Times New Roman"/>
          <w:sz w:val="28"/>
          <w:szCs w:val="28"/>
        </w:rPr>
        <w:t>b Order fo</w:t>
      </w:r>
      <w:r w:rsidR="00DD63C4">
        <w:rPr>
          <w:rFonts w:ascii="Times New Roman" w:hAnsi="Times New Roman" w:cs="Times New Roman"/>
          <w:sz w:val="28"/>
          <w:szCs w:val="28"/>
        </w:rPr>
        <w:t>r Device Replacement</w:t>
      </w:r>
      <w:r w:rsidR="00253F5A">
        <w:rPr>
          <w:rFonts w:ascii="Times New Roman" w:hAnsi="Times New Roman" w:cs="Times New Roman"/>
          <w:sz w:val="28"/>
          <w:szCs w:val="28"/>
        </w:rPr>
        <w:t xml:space="preserve"> No. 100006743328 was generated in SAP system on 11.10.2018 for </w:t>
      </w:r>
      <w:r w:rsidR="00BE433C">
        <w:rPr>
          <w:rFonts w:ascii="Times New Roman" w:hAnsi="Times New Roman" w:cs="Times New Roman"/>
          <w:sz w:val="28"/>
          <w:szCs w:val="28"/>
        </w:rPr>
        <w:t>replacement</w:t>
      </w:r>
      <w:r w:rsidR="00253F5A">
        <w:rPr>
          <w:rFonts w:ascii="Times New Roman" w:hAnsi="Times New Roman" w:cs="Times New Roman"/>
          <w:sz w:val="28"/>
          <w:szCs w:val="28"/>
        </w:rPr>
        <w:t xml:space="preserve"> of the said Energy Meter. Accordingly, ne</w:t>
      </w:r>
      <w:r w:rsidR="00BE433C">
        <w:rPr>
          <w:rFonts w:ascii="Times New Roman" w:hAnsi="Times New Roman" w:cs="Times New Roman"/>
          <w:sz w:val="28"/>
          <w:szCs w:val="28"/>
        </w:rPr>
        <w:t xml:space="preserve">w Energy Meter, bearing Serial </w:t>
      </w:r>
      <w:r w:rsidR="00253F5A">
        <w:rPr>
          <w:rFonts w:ascii="Times New Roman" w:hAnsi="Times New Roman" w:cs="Times New Roman"/>
          <w:sz w:val="28"/>
          <w:szCs w:val="28"/>
        </w:rPr>
        <w:t>No. 635056, was installed on 25.12.2018. The en</w:t>
      </w:r>
      <w:r w:rsidR="00A01A20">
        <w:rPr>
          <w:rFonts w:ascii="Times New Roman" w:hAnsi="Times New Roman" w:cs="Times New Roman"/>
          <w:sz w:val="28"/>
          <w:szCs w:val="28"/>
        </w:rPr>
        <w:t>ergy bill generated in the SAP S</w:t>
      </w:r>
      <w:r w:rsidR="00253F5A">
        <w:rPr>
          <w:rFonts w:ascii="Times New Roman" w:hAnsi="Times New Roman" w:cs="Times New Roman"/>
          <w:sz w:val="28"/>
          <w:szCs w:val="28"/>
        </w:rPr>
        <w:t>ystem on 06.10.2018 was reversed. After taking the consent of the Appellant’s Representative, the remov</w:t>
      </w:r>
      <w:r w:rsidR="00A01A20">
        <w:rPr>
          <w:rFonts w:ascii="Times New Roman" w:hAnsi="Times New Roman" w:cs="Times New Roman"/>
          <w:sz w:val="28"/>
          <w:szCs w:val="28"/>
        </w:rPr>
        <w:t>ed Energy Meter was got checked</w:t>
      </w:r>
      <w:r w:rsidR="000F7247">
        <w:rPr>
          <w:rFonts w:ascii="Times New Roman" w:hAnsi="Times New Roman" w:cs="Times New Roman"/>
          <w:sz w:val="28"/>
          <w:szCs w:val="28"/>
        </w:rPr>
        <w:t xml:space="preserve"> </w:t>
      </w:r>
      <w:r w:rsidR="00253F5A">
        <w:rPr>
          <w:rFonts w:ascii="Times New Roman" w:hAnsi="Times New Roman" w:cs="Times New Roman"/>
          <w:sz w:val="28"/>
          <w:szCs w:val="28"/>
        </w:rPr>
        <w:t>vide Store Challa</w:t>
      </w:r>
      <w:r w:rsidR="00A01A20">
        <w:rPr>
          <w:rFonts w:ascii="Times New Roman" w:hAnsi="Times New Roman" w:cs="Times New Roman"/>
          <w:sz w:val="28"/>
          <w:szCs w:val="28"/>
        </w:rPr>
        <w:t>n No. 75 dated 22.01.2019 in M.E</w:t>
      </w:r>
      <w:r w:rsidR="00253F5A">
        <w:rPr>
          <w:rFonts w:ascii="Times New Roman" w:hAnsi="Times New Roman" w:cs="Times New Roman"/>
          <w:sz w:val="28"/>
          <w:szCs w:val="28"/>
        </w:rPr>
        <w:t>. Lab which declared the Energy Meter “Burnt”. Accuracy of the disputed Energy Meter could no</w:t>
      </w:r>
      <w:r w:rsidR="00A01A20">
        <w:rPr>
          <w:rFonts w:ascii="Times New Roman" w:hAnsi="Times New Roman" w:cs="Times New Roman"/>
          <w:sz w:val="28"/>
          <w:szCs w:val="28"/>
        </w:rPr>
        <w:t>t</w:t>
      </w:r>
      <w:r w:rsidR="00253F5A">
        <w:rPr>
          <w:rFonts w:ascii="Times New Roman" w:hAnsi="Times New Roman" w:cs="Times New Roman"/>
          <w:sz w:val="28"/>
          <w:szCs w:val="28"/>
        </w:rPr>
        <w:t xml:space="preserve"> be checked and DDL could not be taken. The Internal Audit Party overhauled the account of the Appellant, vide Half Margin No. 44 dated 24.10.2019, for the period from 05.06.2018 to 03.12.2018 on the basis of consumption during the period 05.06.2017 to 03.12.2017 and charged the Appellant with a sum of </w:t>
      </w:r>
      <w:r w:rsidR="00253F5A" w:rsidRPr="00DE3B72">
        <w:rPr>
          <w:rFonts w:ascii="Times New Roman" w:hAnsi="Times New Roman" w:cs="Times New Roman"/>
          <w:bCs/>
          <w:iCs/>
          <w:sz w:val="28"/>
          <w:szCs w:val="28"/>
        </w:rPr>
        <w:t>₹</w:t>
      </w:r>
      <w:r w:rsidR="00253F5A">
        <w:rPr>
          <w:rFonts w:ascii="Times New Roman" w:hAnsi="Times New Roman" w:cs="Times New Roman"/>
          <w:bCs/>
          <w:iCs/>
          <w:sz w:val="28"/>
          <w:szCs w:val="28"/>
        </w:rPr>
        <w:t xml:space="preserve"> 29,201/- as short assessment for the same. Accordingly, the Appellant was served with a bill-cum-notice dated 31.01.2020 amounting </w:t>
      </w:r>
      <w:r w:rsidR="00CE51FE">
        <w:rPr>
          <w:rFonts w:ascii="Times New Roman" w:hAnsi="Times New Roman" w:cs="Times New Roman"/>
          <w:bCs/>
          <w:iCs/>
          <w:sz w:val="28"/>
          <w:szCs w:val="28"/>
        </w:rPr>
        <w:t xml:space="preserve">to </w:t>
      </w:r>
      <w:r w:rsidR="00CE51FE" w:rsidRPr="00DE3B72">
        <w:rPr>
          <w:rFonts w:ascii="Times New Roman" w:hAnsi="Times New Roman" w:cs="Times New Roman"/>
          <w:bCs/>
          <w:iCs/>
          <w:sz w:val="28"/>
          <w:szCs w:val="28"/>
        </w:rPr>
        <w:t>₹</w:t>
      </w:r>
      <w:r w:rsidR="00CE51FE">
        <w:rPr>
          <w:rFonts w:ascii="Times New Roman" w:hAnsi="Times New Roman" w:cs="Times New Roman"/>
          <w:bCs/>
          <w:iCs/>
          <w:sz w:val="28"/>
          <w:szCs w:val="28"/>
        </w:rPr>
        <w:t xml:space="preserve"> 33,190/- which included Sundry Charges of </w:t>
      </w:r>
      <w:r w:rsidR="00CE51FE" w:rsidRPr="00DE3B72">
        <w:rPr>
          <w:rFonts w:ascii="Times New Roman" w:hAnsi="Times New Roman" w:cs="Times New Roman"/>
          <w:bCs/>
          <w:iCs/>
          <w:sz w:val="28"/>
          <w:szCs w:val="28"/>
        </w:rPr>
        <w:t>₹</w:t>
      </w:r>
      <w:r w:rsidR="000F7247">
        <w:rPr>
          <w:rFonts w:ascii="Times New Roman" w:hAnsi="Times New Roman" w:cs="Times New Roman"/>
          <w:bCs/>
          <w:iCs/>
          <w:sz w:val="28"/>
          <w:szCs w:val="28"/>
        </w:rPr>
        <w:t xml:space="preserve"> </w:t>
      </w:r>
      <w:r w:rsidR="00CE51FE">
        <w:rPr>
          <w:rFonts w:ascii="Times New Roman" w:hAnsi="Times New Roman" w:cs="Times New Roman"/>
          <w:bCs/>
          <w:iCs/>
          <w:sz w:val="28"/>
          <w:szCs w:val="28"/>
        </w:rPr>
        <w:t xml:space="preserve">29,201/- </w:t>
      </w:r>
      <w:r w:rsidR="00F04A8A">
        <w:rPr>
          <w:rFonts w:ascii="Times New Roman" w:hAnsi="Times New Roman" w:cs="Times New Roman"/>
          <w:bCs/>
          <w:iCs/>
          <w:sz w:val="28"/>
          <w:szCs w:val="28"/>
        </w:rPr>
        <w:t>on</w:t>
      </w:r>
      <w:r w:rsidR="00CE51FE">
        <w:rPr>
          <w:rFonts w:ascii="Times New Roman" w:hAnsi="Times New Roman" w:cs="Times New Roman"/>
          <w:bCs/>
          <w:iCs/>
          <w:sz w:val="28"/>
          <w:szCs w:val="28"/>
        </w:rPr>
        <w:t xml:space="preserve"> account of the </w:t>
      </w:r>
      <w:r w:rsidR="00A87432">
        <w:rPr>
          <w:rFonts w:ascii="Times New Roman" w:hAnsi="Times New Roman" w:cs="Times New Roman"/>
          <w:bCs/>
          <w:iCs/>
          <w:sz w:val="28"/>
          <w:szCs w:val="28"/>
        </w:rPr>
        <w:t>amount</w:t>
      </w:r>
      <w:r w:rsidR="000F7247">
        <w:rPr>
          <w:rFonts w:ascii="Times New Roman" w:hAnsi="Times New Roman" w:cs="Times New Roman"/>
          <w:bCs/>
          <w:iCs/>
          <w:sz w:val="28"/>
          <w:szCs w:val="28"/>
        </w:rPr>
        <w:t xml:space="preserve"> </w:t>
      </w:r>
      <w:r w:rsidR="00CE51FE">
        <w:rPr>
          <w:rFonts w:ascii="Times New Roman" w:hAnsi="Times New Roman" w:cs="Times New Roman"/>
          <w:bCs/>
          <w:iCs/>
          <w:sz w:val="28"/>
          <w:szCs w:val="28"/>
        </w:rPr>
        <w:lastRenderedPageBreak/>
        <w:t xml:space="preserve">charged by </w:t>
      </w:r>
      <w:r w:rsidR="00F04A8A">
        <w:rPr>
          <w:rFonts w:ascii="Times New Roman" w:hAnsi="Times New Roman" w:cs="Times New Roman"/>
          <w:bCs/>
          <w:iCs/>
          <w:sz w:val="28"/>
          <w:szCs w:val="28"/>
        </w:rPr>
        <w:t>the</w:t>
      </w:r>
      <w:r w:rsidR="00CE51FE">
        <w:rPr>
          <w:rFonts w:ascii="Times New Roman" w:hAnsi="Times New Roman" w:cs="Times New Roman"/>
          <w:bCs/>
          <w:iCs/>
          <w:sz w:val="28"/>
          <w:szCs w:val="28"/>
        </w:rPr>
        <w:t xml:space="preserve"> Audit. The Appellant deposited the amount under protest and </w:t>
      </w:r>
      <w:r w:rsidR="00F04A8A">
        <w:rPr>
          <w:rFonts w:ascii="Times New Roman" w:hAnsi="Times New Roman" w:cs="Times New Roman"/>
          <w:bCs/>
          <w:iCs/>
          <w:sz w:val="28"/>
          <w:szCs w:val="28"/>
        </w:rPr>
        <w:t>got</w:t>
      </w:r>
      <w:r w:rsidR="00CE51FE">
        <w:rPr>
          <w:rFonts w:ascii="Times New Roman" w:hAnsi="Times New Roman" w:cs="Times New Roman"/>
          <w:bCs/>
          <w:iCs/>
          <w:sz w:val="28"/>
          <w:szCs w:val="28"/>
        </w:rPr>
        <w:t xml:space="preserve"> its </w:t>
      </w:r>
      <w:r w:rsidR="00F04A8A">
        <w:rPr>
          <w:rFonts w:ascii="Times New Roman" w:hAnsi="Times New Roman" w:cs="Times New Roman"/>
          <w:bCs/>
          <w:iCs/>
          <w:sz w:val="28"/>
          <w:szCs w:val="28"/>
        </w:rPr>
        <w:t>grievance</w:t>
      </w:r>
      <w:r w:rsidR="00CE51FE">
        <w:rPr>
          <w:rFonts w:ascii="Times New Roman" w:hAnsi="Times New Roman" w:cs="Times New Roman"/>
          <w:bCs/>
          <w:iCs/>
          <w:sz w:val="28"/>
          <w:szCs w:val="28"/>
        </w:rPr>
        <w:t xml:space="preserve"> registered in the office of the CGRF, Ludhiana on 16.03.2020. After hearing both th</w:t>
      </w:r>
      <w:r w:rsidR="00F767F8">
        <w:rPr>
          <w:rFonts w:ascii="Times New Roman" w:hAnsi="Times New Roman" w:cs="Times New Roman"/>
          <w:bCs/>
          <w:iCs/>
          <w:sz w:val="28"/>
          <w:szCs w:val="28"/>
        </w:rPr>
        <w:t>e sides, the Forum decided on 08</w:t>
      </w:r>
      <w:r w:rsidR="00CE51FE">
        <w:rPr>
          <w:rFonts w:ascii="Times New Roman" w:hAnsi="Times New Roman" w:cs="Times New Roman"/>
          <w:bCs/>
          <w:iCs/>
          <w:sz w:val="28"/>
          <w:szCs w:val="28"/>
        </w:rPr>
        <w:t>.0</w:t>
      </w:r>
      <w:r w:rsidR="00F767F8">
        <w:rPr>
          <w:rFonts w:ascii="Times New Roman" w:hAnsi="Times New Roman" w:cs="Times New Roman"/>
          <w:bCs/>
          <w:iCs/>
          <w:sz w:val="28"/>
          <w:szCs w:val="28"/>
        </w:rPr>
        <w:t>6</w:t>
      </w:r>
      <w:r w:rsidR="00CE51FE">
        <w:rPr>
          <w:rFonts w:ascii="Times New Roman" w:hAnsi="Times New Roman" w:cs="Times New Roman"/>
          <w:bCs/>
          <w:iCs/>
          <w:sz w:val="28"/>
          <w:szCs w:val="28"/>
        </w:rPr>
        <w:t xml:space="preserve">.2020 that account of the Appellant be overhauled from 09.09.2018 to 25.12.2018 (date of </w:t>
      </w:r>
      <w:r w:rsidR="00F04A8A">
        <w:rPr>
          <w:rFonts w:ascii="Times New Roman" w:hAnsi="Times New Roman" w:cs="Times New Roman"/>
          <w:bCs/>
          <w:iCs/>
          <w:sz w:val="28"/>
          <w:szCs w:val="28"/>
        </w:rPr>
        <w:t>replacement</w:t>
      </w:r>
      <w:r w:rsidR="00CE51FE">
        <w:rPr>
          <w:rFonts w:ascii="Times New Roman" w:hAnsi="Times New Roman" w:cs="Times New Roman"/>
          <w:bCs/>
          <w:iCs/>
          <w:sz w:val="28"/>
          <w:szCs w:val="28"/>
        </w:rPr>
        <w:t xml:space="preserve"> of </w:t>
      </w:r>
      <w:r w:rsidR="00F04A8A">
        <w:rPr>
          <w:rFonts w:ascii="Times New Roman" w:hAnsi="Times New Roman" w:cs="Times New Roman"/>
          <w:bCs/>
          <w:iCs/>
          <w:sz w:val="28"/>
          <w:szCs w:val="28"/>
        </w:rPr>
        <w:t>disputed</w:t>
      </w:r>
      <w:r w:rsidR="00C43B34">
        <w:rPr>
          <w:rFonts w:ascii="Times New Roman" w:hAnsi="Times New Roman" w:cs="Times New Roman"/>
          <w:bCs/>
          <w:iCs/>
          <w:sz w:val="28"/>
          <w:szCs w:val="28"/>
        </w:rPr>
        <w:t xml:space="preserve"> </w:t>
      </w:r>
      <w:r w:rsidR="00F04A8A">
        <w:rPr>
          <w:rFonts w:ascii="Times New Roman" w:hAnsi="Times New Roman" w:cs="Times New Roman"/>
          <w:bCs/>
          <w:iCs/>
          <w:sz w:val="28"/>
          <w:szCs w:val="28"/>
        </w:rPr>
        <w:t>Energy</w:t>
      </w:r>
      <w:r w:rsidR="00CE51FE">
        <w:rPr>
          <w:rFonts w:ascii="Times New Roman" w:hAnsi="Times New Roman" w:cs="Times New Roman"/>
          <w:bCs/>
          <w:iCs/>
          <w:sz w:val="28"/>
          <w:szCs w:val="28"/>
        </w:rPr>
        <w:t xml:space="preserve"> Meter) on the bas</w:t>
      </w:r>
      <w:r w:rsidR="0023519B">
        <w:rPr>
          <w:rFonts w:ascii="Times New Roman" w:hAnsi="Times New Roman" w:cs="Times New Roman"/>
          <w:bCs/>
          <w:iCs/>
          <w:sz w:val="28"/>
          <w:szCs w:val="28"/>
        </w:rPr>
        <w:t>is of consumption of the c</w:t>
      </w:r>
      <w:r w:rsidR="00CE51FE">
        <w:rPr>
          <w:rFonts w:ascii="Times New Roman" w:hAnsi="Times New Roman" w:cs="Times New Roman"/>
          <w:bCs/>
          <w:iCs/>
          <w:sz w:val="28"/>
          <w:szCs w:val="28"/>
        </w:rPr>
        <w:t>orresponding period of succeeding yea</w:t>
      </w:r>
      <w:r w:rsidR="00F04A8A">
        <w:rPr>
          <w:rFonts w:ascii="Times New Roman" w:hAnsi="Times New Roman" w:cs="Times New Roman"/>
          <w:bCs/>
          <w:iCs/>
          <w:sz w:val="28"/>
          <w:szCs w:val="28"/>
        </w:rPr>
        <w:t>r</w:t>
      </w:r>
      <w:r w:rsidR="00CE51FE">
        <w:rPr>
          <w:rFonts w:ascii="Times New Roman" w:hAnsi="Times New Roman" w:cs="Times New Roman"/>
          <w:bCs/>
          <w:iCs/>
          <w:sz w:val="28"/>
          <w:szCs w:val="28"/>
        </w:rPr>
        <w:t xml:space="preserve"> as per Regulation </w:t>
      </w:r>
      <w:r w:rsidR="00BD58C9">
        <w:rPr>
          <w:rFonts w:ascii="Times New Roman" w:hAnsi="Times New Roman" w:cs="Times New Roman"/>
          <w:bCs/>
          <w:iCs/>
          <w:sz w:val="28"/>
          <w:szCs w:val="28"/>
        </w:rPr>
        <w:t xml:space="preserve"> No. </w:t>
      </w:r>
      <w:r w:rsidR="00CE51FE">
        <w:rPr>
          <w:rFonts w:ascii="Times New Roman" w:hAnsi="Times New Roman" w:cs="Times New Roman"/>
          <w:bCs/>
          <w:iCs/>
          <w:sz w:val="28"/>
          <w:szCs w:val="28"/>
        </w:rPr>
        <w:t>21.5.2 (d) of Supply Code-2014.</w:t>
      </w:r>
    </w:p>
    <w:p w:rsidR="009612AB" w:rsidRPr="00F767F8" w:rsidRDefault="001A71A2" w:rsidP="00F072F4">
      <w:pPr>
        <w:pStyle w:val="ListParagraph"/>
        <w:spacing w:line="480" w:lineRule="auto"/>
        <w:ind w:right="-2"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In compliance to the said decision of the Forum, the Respondent </w:t>
      </w:r>
      <w:r w:rsidR="00FF6E7F">
        <w:rPr>
          <w:rFonts w:ascii="Times New Roman" w:hAnsi="Times New Roman" w:cs="Times New Roman"/>
          <w:bCs/>
          <w:iCs/>
          <w:sz w:val="28"/>
          <w:szCs w:val="28"/>
        </w:rPr>
        <w:t>provided</w:t>
      </w:r>
      <w:r w:rsidR="0023519B">
        <w:rPr>
          <w:rFonts w:ascii="Times New Roman" w:hAnsi="Times New Roman" w:cs="Times New Roman"/>
          <w:bCs/>
          <w:iCs/>
          <w:sz w:val="28"/>
          <w:szCs w:val="28"/>
        </w:rPr>
        <w:t xml:space="preserve"> relief to the Appellant of</w:t>
      </w:r>
      <w:r w:rsidR="00C43B34">
        <w:rPr>
          <w:rFonts w:ascii="Times New Roman" w:hAnsi="Times New Roman" w:cs="Times New Roman"/>
          <w:bCs/>
          <w:iCs/>
          <w:sz w:val="28"/>
          <w:szCs w:val="28"/>
        </w:rPr>
        <w:t xml:space="preserve"> </w:t>
      </w:r>
      <w:r w:rsidRPr="00DE3B72">
        <w:rPr>
          <w:rFonts w:ascii="Times New Roman" w:hAnsi="Times New Roman" w:cs="Times New Roman"/>
          <w:bCs/>
          <w:iCs/>
          <w:sz w:val="28"/>
          <w:szCs w:val="28"/>
        </w:rPr>
        <w:t>₹</w:t>
      </w:r>
      <w:r w:rsidR="00FF6E7F">
        <w:rPr>
          <w:rFonts w:ascii="Times New Roman" w:hAnsi="Times New Roman" w:cs="Times New Roman"/>
          <w:bCs/>
          <w:iCs/>
          <w:sz w:val="28"/>
          <w:szCs w:val="28"/>
        </w:rPr>
        <w:t xml:space="preserve"> 2</w:t>
      </w:r>
      <w:r w:rsidR="00C43B34">
        <w:rPr>
          <w:rFonts w:ascii="Times New Roman" w:hAnsi="Times New Roman" w:cs="Times New Roman"/>
          <w:bCs/>
          <w:iCs/>
          <w:sz w:val="28"/>
          <w:szCs w:val="28"/>
        </w:rPr>
        <w:t>5,622/- vide S.C</w:t>
      </w:r>
      <w:r w:rsidR="0023519B">
        <w:rPr>
          <w:rFonts w:ascii="Times New Roman" w:hAnsi="Times New Roman" w:cs="Times New Roman"/>
          <w:bCs/>
          <w:iCs/>
          <w:sz w:val="28"/>
          <w:szCs w:val="28"/>
        </w:rPr>
        <w:t xml:space="preserve"> &amp;</w:t>
      </w:r>
      <w:r w:rsidR="00C43B34">
        <w:rPr>
          <w:rFonts w:ascii="Times New Roman" w:hAnsi="Times New Roman" w:cs="Times New Roman"/>
          <w:bCs/>
          <w:iCs/>
          <w:sz w:val="28"/>
          <w:szCs w:val="28"/>
        </w:rPr>
        <w:t xml:space="preserve"> </w:t>
      </w:r>
      <w:r w:rsidR="0023519B">
        <w:rPr>
          <w:rFonts w:ascii="Times New Roman" w:hAnsi="Times New Roman" w:cs="Times New Roman"/>
          <w:bCs/>
          <w:iCs/>
          <w:sz w:val="28"/>
          <w:szCs w:val="28"/>
        </w:rPr>
        <w:t>A No. 54/54/421</w:t>
      </w:r>
      <w:r w:rsidR="007274A7" w:rsidRPr="00F767F8">
        <w:rPr>
          <w:rFonts w:ascii="Times New Roman" w:hAnsi="Times New Roman" w:cs="Times New Roman"/>
          <w:bCs/>
          <w:iCs/>
          <w:sz w:val="28"/>
          <w:szCs w:val="28"/>
        </w:rPr>
        <w:t xml:space="preserve">. In the </w:t>
      </w:r>
      <w:r w:rsidR="004A6537" w:rsidRPr="00F767F8">
        <w:rPr>
          <w:rFonts w:ascii="Times New Roman" w:hAnsi="Times New Roman" w:cs="Times New Roman"/>
          <w:bCs/>
          <w:iCs/>
          <w:sz w:val="28"/>
          <w:szCs w:val="28"/>
        </w:rPr>
        <w:t>meantime</w:t>
      </w:r>
      <w:r w:rsidR="007274A7" w:rsidRPr="00F767F8">
        <w:rPr>
          <w:rFonts w:ascii="Times New Roman" w:hAnsi="Times New Roman" w:cs="Times New Roman"/>
          <w:bCs/>
          <w:iCs/>
          <w:sz w:val="28"/>
          <w:szCs w:val="28"/>
        </w:rPr>
        <w:t xml:space="preserve">, the Appellant challenged the decision of the Forum by filing the </w:t>
      </w:r>
      <w:r w:rsidR="00511D11" w:rsidRPr="00F767F8">
        <w:rPr>
          <w:rFonts w:ascii="Times New Roman" w:hAnsi="Times New Roman" w:cs="Times New Roman"/>
          <w:bCs/>
          <w:iCs/>
          <w:sz w:val="28"/>
          <w:szCs w:val="28"/>
        </w:rPr>
        <w:t>present</w:t>
      </w:r>
      <w:r w:rsidR="007274A7" w:rsidRPr="00F767F8">
        <w:rPr>
          <w:rFonts w:ascii="Times New Roman" w:hAnsi="Times New Roman" w:cs="Times New Roman"/>
          <w:bCs/>
          <w:iCs/>
          <w:sz w:val="28"/>
          <w:szCs w:val="28"/>
        </w:rPr>
        <w:t xml:space="preserve"> Appeal with the prayer that</w:t>
      </w:r>
      <w:r w:rsidR="0047118D" w:rsidRPr="00F767F8">
        <w:rPr>
          <w:rFonts w:ascii="Times New Roman" w:hAnsi="Times New Roman" w:cs="Times New Roman"/>
          <w:bCs/>
          <w:iCs/>
          <w:sz w:val="28"/>
          <w:szCs w:val="28"/>
        </w:rPr>
        <w:t xml:space="preserve"> Audit Note be quashed and orders be passed to refund the unjustified amount of ₹</w:t>
      </w:r>
      <w:r w:rsidR="00F767F8">
        <w:rPr>
          <w:rFonts w:ascii="Times New Roman" w:hAnsi="Times New Roman" w:cs="Times New Roman"/>
          <w:bCs/>
          <w:iCs/>
          <w:sz w:val="28"/>
          <w:szCs w:val="28"/>
        </w:rPr>
        <w:t xml:space="preserve"> 29,2</w:t>
      </w:r>
      <w:r w:rsidR="0047118D" w:rsidRPr="00F767F8">
        <w:rPr>
          <w:rFonts w:ascii="Times New Roman" w:hAnsi="Times New Roman" w:cs="Times New Roman"/>
          <w:bCs/>
          <w:iCs/>
          <w:sz w:val="28"/>
          <w:szCs w:val="28"/>
        </w:rPr>
        <w:t>01/- alongwith the interest @ 1.5% per month.</w:t>
      </w:r>
    </w:p>
    <w:p w:rsidR="005F5041" w:rsidRDefault="002D29CC" w:rsidP="009C333E">
      <w:pPr>
        <w:spacing w:before="240" w:line="480" w:lineRule="auto"/>
        <w:ind w:left="709" w:right="-2" w:hanging="709"/>
        <w:jc w:val="both"/>
        <w:rPr>
          <w:rFonts w:ascii="Times New Roman" w:hAnsi="Times New Roman" w:cs="Times New Roman"/>
          <w:sz w:val="28"/>
          <w:szCs w:val="28"/>
        </w:rPr>
      </w:pPr>
      <w:r w:rsidRPr="00097BC4">
        <w:rPr>
          <w:rFonts w:ascii="Times New Roman" w:hAnsi="Times New Roman" w:cs="Times New Roman"/>
          <w:bCs/>
          <w:iCs/>
          <w:sz w:val="28"/>
          <w:szCs w:val="28"/>
        </w:rPr>
        <w:t>(ii)</w:t>
      </w:r>
      <w:r w:rsidRPr="00097BC4">
        <w:rPr>
          <w:rFonts w:ascii="Times New Roman" w:hAnsi="Times New Roman" w:cs="Times New Roman"/>
          <w:bCs/>
          <w:iCs/>
          <w:sz w:val="28"/>
          <w:szCs w:val="28"/>
        </w:rPr>
        <w:tab/>
      </w:r>
      <w:r w:rsidR="005F5041" w:rsidRPr="00097BC4">
        <w:rPr>
          <w:rFonts w:ascii="Times New Roman" w:hAnsi="Times New Roman" w:cs="Times New Roman"/>
          <w:bCs/>
          <w:iCs/>
          <w:sz w:val="28"/>
          <w:szCs w:val="28"/>
        </w:rPr>
        <w:t>The A</w:t>
      </w:r>
      <w:r w:rsidRPr="00097BC4">
        <w:rPr>
          <w:rFonts w:ascii="Times New Roman" w:hAnsi="Times New Roman" w:cs="Times New Roman"/>
          <w:bCs/>
          <w:iCs/>
          <w:sz w:val="28"/>
          <w:szCs w:val="28"/>
        </w:rPr>
        <w:t>pp</w:t>
      </w:r>
      <w:r w:rsidR="005F5041" w:rsidRPr="00097BC4">
        <w:rPr>
          <w:rFonts w:ascii="Times New Roman" w:hAnsi="Times New Roman" w:cs="Times New Roman"/>
          <w:bCs/>
          <w:iCs/>
          <w:sz w:val="28"/>
          <w:szCs w:val="28"/>
        </w:rPr>
        <w:t xml:space="preserve">ellant’s Representative stated in the Appeal that when he enquired about the reasons/details of Sundry Charges of </w:t>
      </w:r>
      <w:r w:rsidR="00437F89">
        <w:rPr>
          <w:rFonts w:ascii="Times New Roman" w:hAnsi="Times New Roman" w:cs="Times New Roman"/>
          <w:bCs/>
          <w:iCs/>
          <w:sz w:val="28"/>
          <w:szCs w:val="28"/>
        </w:rPr>
        <w:t xml:space="preserve">       </w:t>
      </w:r>
      <w:r w:rsidR="005F5041" w:rsidRPr="00097BC4">
        <w:rPr>
          <w:rFonts w:ascii="Times New Roman" w:hAnsi="Times New Roman" w:cs="Times New Roman"/>
          <w:bCs/>
          <w:iCs/>
          <w:sz w:val="28"/>
          <w:szCs w:val="28"/>
        </w:rPr>
        <w:t>₹ 29</w:t>
      </w:r>
      <w:r w:rsidR="00097BC4" w:rsidRPr="00097BC4">
        <w:rPr>
          <w:rFonts w:ascii="Times New Roman" w:hAnsi="Times New Roman" w:cs="Times New Roman"/>
          <w:bCs/>
          <w:iCs/>
          <w:sz w:val="28"/>
          <w:szCs w:val="28"/>
        </w:rPr>
        <w:t>,</w:t>
      </w:r>
      <w:r w:rsidR="005F5041" w:rsidRPr="00097BC4">
        <w:rPr>
          <w:rFonts w:ascii="Times New Roman" w:hAnsi="Times New Roman" w:cs="Times New Roman"/>
          <w:bCs/>
          <w:iCs/>
          <w:sz w:val="28"/>
          <w:szCs w:val="28"/>
        </w:rPr>
        <w:t>201/- raised in the bill dated 31.01.2020 from the office of the Respondent, he was told that</w:t>
      </w:r>
      <w:r w:rsidR="005F5041" w:rsidRPr="00097BC4">
        <w:rPr>
          <w:rFonts w:ascii="Times New Roman" w:hAnsi="Times New Roman" w:cs="Times New Roman"/>
          <w:sz w:val="28"/>
          <w:szCs w:val="28"/>
        </w:rPr>
        <w:t xml:space="preserve"> the said amount had been charged due to the replacement of the meter in December, 2018, taking the meter as</w:t>
      </w:r>
      <w:r w:rsidR="004B4010">
        <w:rPr>
          <w:rFonts w:ascii="Times New Roman" w:hAnsi="Times New Roman" w:cs="Times New Roman"/>
          <w:sz w:val="28"/>
          <w:szCs w:val="28"/>
        </w:rPr>
        <w:t xml:space="preserve"> burnt and as per Audit Note &amp;</w:t>
      </w:r>
      <w:r w:rsidR="005F5041" w:rsidRPr="00097BC4">
        <w:rPr>
          <w:rFonts w:ascii="Times New Roman" w:hAnsi="Times New Roman" w:cs="Times New Roman"/>
          <w:sz w:val="28"/>
          <w:szCs w:val="28"/>
        </w:rPr>
        <w:t xml:space="preserve"> variations in consumption as compared to the same period of </w:t>
      </w:r>
      <w:r w:rsidR="005F5041" w:rsidRPr="00097BC4">
        <w:rPr>
          <w:rFonts w:ascii="Times New Roman" w:hAnsi="Times New Roman" w:cs="Times New Roman"/>
          <w:sz w:val="28"/>
          <w:szCs w:val="28"/>
        </w:rPr>
        <w:lastRenderedPageBreak/>
        <w:t>the previous year. The Energy Meter installed at the Appellant’s premise was not burnt as all the bills of the disputed period were of ‘O’ Code meter status</w:t>
      </w:r>
      <w:r w:rsidR="00D07AB4">
        <w:rPr>
          <w:rFonts w:ascii="Times New Roman" w:hAnsi="Times New Roman" w:cs="Times New Roman"/>
          <w:sz w:val="28"/>
          <w:szCs w:val="28"/>
        </w:rPr>
        <w:t>.</w:t>
      </w:r>
      <w:r w:rsidR="00097BC4" w:rsidRPr="00097BC4">
        <w:rPr>
          <w:rFonts w:ascii="Times New Roman" w:hAnsi="Times New Roman" w:cs="Times New Roman"/>
          <w:sz w:val="28"/>
          <w:szCs w:val="28"/>
        </w:rPr>
        <w:t xml:space="preserve"> This proved that the replaced Meter bearing Sr. No. 8892, was not burnt and it was replaced without quoting any reason. </w:t>
      </w:r>
      <w:r w:rsidR="00097BC4">
        <w:rPr>
          <w:rFonts w:ascii="Times New Roman" w:hAnsi="Times New Roman" w:cs="Times New Roman"/>
          <w:sz w:val="28"/>
          <w:szCs w:val="28"/>
        </w:rPr>
        <w:t>The Audit Note was based on the false assumption of burnt meter.</w:t>
      </w:r>
    </w:p>
    <w:p w:rsidR="00F769F1" w:rsidRDefault="00F769F1" w:rsidP="009C333E">
      <w:p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The Respondent, in its defence, stated that the Appellant’s Representative </w:t>
      </w:r>
      <w:r w:rsidR="006A239D">
        <w:rPr>
          <w:rFonts w:ascii="Times New Roman" w:hAnsi="Times New Roman" w:cs="Times New Roman"/>
          <w:sz w:val="28"/>
          <w:szCs w:val="28"/>
        </w:rPr>
        <w:t>was</w:t>
      </w:r>
      <w:r>
        <w:rPr>
          <w:rFonts w:ascii="Times New Roman" w:hAnsi="Times New Roman" w:cs="Times New Roman"/>
          <w:sz w:val="28"/>
          <w:szCs w:val="28"/>
        </w:rPr>
        <w:t xml:space="preserve"> apprised</w:t>
      </w:r>
      <w:r w:rsidR="00BF3678">
        <w:rPr>
          <w:rFonts w:ascii="Times New Roman" w:hAnsi="Times New Roman" w:cs="Times New Roman"/>
          <w:sz w:val="28"/>
          <w:szCs w:val="28"/>
        </w:rPr>
        <w:t xml:space="preserve"> (during his visit to the Sub Divisional Office)</w:t>
      </w:r>
      <w:r>
        <w:rPr>
          <w:rFonts w:ascii="Times New Roman" w:hAnsi="Times New Roman" w:cs="Times New Roman"/>
          <w:sz w:val="28"/>
          <w:szCs w:val="28"/>
        </w:rPr>
        <w:t xml:space="preserve"> of the </w:t>
      </w:r>
      <w:r w:rsidR="006A239D">
        <w:rPr>
          <w:rFonts w:ascii="Times New Roman" w:hAnsi="Times New Roman" w:cs="Times New Roman"/>
          <w:sz w:val="28"/>
          <w:szCs w:val="28"/>
        </w:rPr>
        <w:t>factual position/details in respect of the amount charged to the Appellant and he felt satisfied. The Appellant’s Repre</w:t>
      </w:r>
      <w:r w:rsidR="00EB52AD">
        <w:rPr>
          <w:rFonts w:ascii="Times New Roman" w:hAnsi="Times New Roman" w:cs="Times New Roman"/>
          <w:sz w:val="28"/>
          <w:szCs w:val="28"/>
        </w:rPr>
        <w:t>se</w:t>
      </w:r>
      <w:r w:rsidR="006A239D">
        <w:rPr>
          <w:rFonts w:ascii="Times New Roman" w:hAnsi="Times New Roman" w:cs="Times New Roman"/>
          <w:sz w:val="28"/>
          <w:szCs w:val="28"/>
        </w:rPr>
        <w:t xml:space="preserve">ntative was </w:t>
      </w:r>
      <w:r w:rsidR="00BF3678">
        <w:rPr>
          <w:rFonts w:ascii="Times New Roman" w:hAnsi="Times New Roman" w:cs="Times New Roman"/>
          <w:sz w:val="28"/>
          <w:szCs w:val="28"/>
        </w:rPr>
        <w:t xml:space="preserve">also </w:t>
      </w:r>
      <w:r w:rsidR="00EB52AD">
        <w:rPr>
          <w:rFonts w:ascii="Times New Roman" w:hAnsi="Times New Roman" w:cs="Times New Roman"/>
          <w:sz w:val="28"/>
          <w:szCs w:val="28"/>
        </w:rPr>
        <w:t>apprised</w:t>
      </w:r>
      <w:r w:rsidR="008467BB">
        <w:rPr>
          <w:rFonts w:ascii="Times New Roman" w:hAnsi="Times New Roman" w:cs="Times New Roman"/>
          <w:sz w:val="28"/>
          <w:szCs w:val="28"/>
        </w:rPr>
        <w:t xml:space="preserve"> that the disputed Energy Meter was not OK as</w:t>
      </w:r>
      <w:r w:rsidR="00F767F8">
        <w:rPr>
          <w:rFonts w:ascii="Times New Roman" w:hAnsi="Times New Roman" w:cs="Times New Roman"/>
          <w:sz w:val="28"/>
          <w:szCs w:val="28"/>
        </w:rPr>
        <w:t xml:space="preserve"> is</w:t>
      </w:r>
      <w:r w:rsidR="008467BB">
        <w:rPr>
          <w:rFonts w:ascii="Times New Roman" w:hAnsi="Times New Roman" w:cs="Times New Roman"/>
          <w:sz w:val="28"/>
          <w:szCs w:val="28"/>
        </w:rPr>
        <w:t xml:space="preserve"> eviden</w:t>
      </w:r>
      <w:r w:rsidR="00F767F8">
        <w:rPr>
          <w:rFonts w:ascii="Times New Roman" w:hAnsi="Times New Roman" w:cs="Times New Roman"/>
          <w:sz w:val="28"/>
          <w:szCs w:val="28"/>
        </w:rPr>
        <w:t>t from</w:t>
      </w:r>
      <w:r w:rsidR="008467BB">
        <w:rPr>
          <w:rFonts w:ascii="Times New Roman" w:hAnsi="Times New Roman" w:cs="Times New Roman"/>
          <w:sz w:val="28"/>
          <w:szCs w:val="28"/>
        </w:rPr>
        <w:t xml:space="preserve"> the consumption data available on record.</w:t>
      </w:r>
      <w:r w:rsidR="005F1F32">
        <w:rPr>
          <w:rFonts w:ascii="Times New Roman" w:hAnsi="Times New Roman" w:cs="Times New Roman"/>
          <w:sz w:val="28"/>
          <w:szCs w:val="28"/>
        </w:rPr>
        <w:t xml:space="preserve"> He was also informed that the</w:t>
      </w:r>
      <w:r w:rsidR="004B4010">
        <w:rPr>
          <w:rFonts w:ascii="Times New Roman" w:hAnsi="Times New Roman" w:cs="Times New Roman"/>
          <w:sz w:val="28"/>
          <w:szCs w:val="28"/>
        </w:rPr>
        <w:t xml:space="preserve"> disputed Energy Meter was reported as</w:t>
      </w:r>
      <w:r w:rsidR="005F1F32">
        <w:rPr>
          <w:rFonts w:ascii="Times New Roman" w:hAnsi="Times New Roman" w:cs="Times New Roman"/>
          <w:sz w:val="28"/>
          <w:szCs w:val="28"/>
        </w:rPr>
        <w:t xml:space="preserve"> burnt by the Meter Read</w:t>
      </w:r>
      <w:r w:rsidR="00437F89">
        <w:rPr>
          <w:rFonts w:ascii="Times New Roman" w:hAnsi="Times New Roman" w:cs="Times New Roman"/>
          <w:sz w:val="28"/>
          <w:szCs w:val="28"/>
        </w:rPr>
        <w:t>er on</w:t>
      </w:r>
      <w:r w:rsidR="005F1F32">
        <w:rPr>
          <w:rFonts w:ascii="Times New Roman" w:hAnsi="Times New Roman" w:cs="Times New Roman"/>
          <w:sz w:val="28"/>
          <w:szCs w:val="28"/>
        </w:rPr>
        <w:t xml:space="preserve"> 06.10.2018.</w:t>
      </w:r>
      <w:r w:rsidR="00437F89">
        <w:rPr>
          <w:rFonts w:ascii="Times New Roman" w:hAnsi="Times New Roman" w:cs="Times New Roman"/>
          <w:sz w:val="28"/>
          <w:szCs w:val="28"/>
        </w:rPr>
        <w:t xml:space="preserve"> </w:t>
      </w:r>
      <w:r w:rsidR="008467BB">
        <w:rPr>
          <w:rFonts w:ascii="Times New Roman" w:hAnsi="Times New Roman" w:cs="Times New Roman"/>
          <w:sz w:val="28"/>
          <w:szCs w:val="28"/>
        </w:rPr>
        <w:t>The Respondent added that the Appellant’</w:t>
      </w:r>
      <w:r w:rsidR="006C4C40">
        <w:rPr>
          <w:rFonts w:ascii="Times New Roman" w:hAnsi="Times New Roman" w:cs="Times New Roman"/>
          <w:sz w:val="28"/>
          <w:szCs w:val="28"/>
        </w:rPr>
        <w:t>s</w:t>
      </w:r>
      <w:r w:rsidR="008467BB">
        <w:rPr>
          <w:rFonts w:ascii="Times New Roman" w:hAnsi="Times New Roman" w:cs="Times New Roman"/>
          <w:sz w:val="28"/>
          <w:szCs w:val="28"/>
        </w:rPr>
        <w:t xml:space="preserve"> Representative was satisfied and deposited the bill </w:t>
      </w:r>
      <w:r w:rsidR="0052222B">
        <w:rPr>
          <w:rFonts w:ascii="Times New Roman" w:hAnsi="Times New Roman" w:cs="Times New Roman"/>
          <w:sz w:val="28"/>
          <w:szCs w:val="28"/>
        </w:rPr>
        <w:t xml:space="preserve">dated </w:t>
      </w:r>
      <w:r w:rsidR="008467BB">
        <w:rPr>
          <w:rFonts w:ascii="Times New Roman" w:hAnsi="Times New Roman" w:cs="Times New Roman"/>
          <w:sz w:val="28"/>
          <w:szCs w:val="28"/>
        </w:rPr>
        <w:t>31.01.2020 with the PSPCL.</w:t>
      </w:r>
    </w:p>
    <w:p w:rsidR="009952EF" w:rsidRDefault="00650457" w:rsidP="009C333E">
      <w:p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 </w:t>
      </w:r>
      <w:r w:rsidR="009952EF">
        <w:rPr>
          <w:rFonts w:ascii="Times New Roman" w:hAnsi="Times New Roman" w:cs="Times New Roman"/>
          <w:sz w:val="28"/>
          <w:szCs w:val="28"/>
        </w:rPr>
        <w:t>find</w:t>
      </w:r>
      <w:r>
        <w:rPr>
          <w:rFonts w:ascii="Times New Roman" w:hAnsi="Times New Roman" w:cs="Times New Roman"/>
          <w:sz w:val="28"/>
          <w:szCs w:val="28"/>
        </w:rPr>
        <w:t xml:space="preserve"> that </w:t>
      </w:r>
      <w:r w:rsidR="009952EF">
        <w:rPr>
          <w:rFonts w:ascii="Times New Roman" w:hAnsi="Times New Roman" w:cs="Times New Roman"/>
          <w:sz w:val="28"/>
          <w:szCs w:val="28"/>
        </w:rPr>
        <w:t xml:space="preserve">as per SAP record of the readings, the disputed Energy Meter was OK upto the reading of 42563 on 03.12.2018 and the Meter Reader put ‘R’ Code (Meter Burnt) </w:t>
      </w:r>
      <w:r w:rsidR="00096A38">
        <w:rPr>
          <w:rFonts w:ascii="Times New Roman" w:hAnsi="Times New Roman" w:cs="Times New Roman"/>
          <w:sz w:val="28"/>
          <w:szCs w:val="28"/>
        </w:rPr>
        <w:t>on 24.12.2018. But, MCO</w:t>
      </w:r>
      <w:r w:rsidR="009952EF">
        <w:rPr>
          <w:rFonts w:ascii="Times New Roman" w:hAnsi="Times New Roman" w:cs="Times New Roman"/>
          <w:sz w:val="28"/>
          <w:szCs w:val="28"/>
        </w:rPr>
        <w:t xml:space="preserve"> to replace the burnt meter was issued</w:t>
      </w:r>
      <w:r w:rsidR="004A16AC">
        <w:rPr>
          <w:rFonts w:ascii="Times New Roman" w:hAnsi="Times New Roman" w:cs="Times New Roman"/>
          <w:sz w:val="28"/>
          <w:szCs w:val="28"/>
        </w:rPr>
        <w:t xml:space="preserve"> on 11.10.2018</w:t>
      </w:r>
      <w:r w:rsidR="004B4010">
        <w:rPr>
          <w:rFonts w:ascii="Times New Roman" w:hAnsi="Times New Roman" w:cs="Times New Roman"/>
          <w:sz w:val="28"/>
          <w:szCs w:val="28"/>
        </w:rPr>
        <w:t xml:space="preserve"> which was </w:t>
      </w:r>
      <w:r w:rsidR="009952EF">
        <w:rPr>
          <w:rFonts w:ascii="Times New Roman" w:hAnsi="Times New Roman" w:cs="Times New Roman"/>
          <w:sz w:val="28"/>
          <w:szCs w:val="28"/>
        </w:rPr>
        <w:t>effected on 25.12.2018.</w:t>
      </w:r>
      <w:r w:rsidR="001800DC">
        <w:rPr>
          <w:rFonts w:ascii="Times New Roman" w:hAnsi="Times New Roman" w:cs="Times New Roman"/>
          <w:sz w:val="28"/>
          <w:szCs w:val="28"/>
        </w:rPr>
        <w:t xml:space="preserve"> The meter was </w:t>
      </w:r>
      <w:r w:rsidR="001800DC">
        <w:rPr>
          <w:rFonts w:ascii="Times New Roman" w:hAnsi="Times New Roman" w:cs="Times New Roman"/>
          <w:sz w:val="28"/>
          <w:szCs w:val="28"/>
        </w:rPr>
        <w:lastRenderedPageBreak/>
        <w:t>replaced a</w:t>
      </w:r>
      <w:r w:rsidR="0075763C">
        <w:rPr>
          <w:rFonts w:ascii="Times New Roman" w:hAnsi="Times New Roman" w:cs="Times New Roman"/>
          <w:sz w:val="28"/>
          <w:szCs w:val="28"/>
        </w:rPr>
        <w:t>s burnt meter and its accuracy/</w:t>
      </w:r>
      <w:r w:rsidR="001800DC">
        <w:rPr>
          <w:rFonts w:ascii="Times New Roman" w:hAnsi="Times New Roman" w:cs="Times New Roman"/>
          <w:sz w:val="28"/>
          <w:szCs w:val="28"/>
        </w:rPr>
        <w:t>DDL could not be checked in ME lab</w:t>
      </w:r>
      <w:r w:rsidR="00FD5F43">
        <w:rPr>
          <w:rFonts w:ascii="Times New Roman" w:hAnsi="Times New Roman" w:cs="Times New Roman"/>
          <w:sz w:val="28"/>
          <w:szCs w:val="28"/>
        </w:rPr>
        <w:t>. The audit party while overhauling the account of the Appellant presumed that the meter got defective before it was burnt but there is no concrete evidence to prove that the meter was recording less consumption before burning. The MCO to replace the burnt meter was issued on 11.10.2018,</w:t>
      </w:r>
      <w:r w:rsidR="0075763C">
        <w:rPr>
          <w:rFonts w:ascii="Times New Roman" w:hAnsi="Times New Roman" w:cs="Times New Roman"/>
          <w:sz w:val="28"/>
          <w:szCs w:val="28"/>
        </w:rPr>
        <w:t xml:space="preserve"> </w:t>
      </w:r>
      <w:r w:rsidR="00FD5F43">
        <w:rPr>
          <w:rFonts w:ascii="Times New Roman" w:hAnsi="Times New Roman" w:cs="Times New Roman"/>
          <w:sz w:val="28"/>
          <w:szCs w:val="28"/>
        </w:rPr>
        <w:t>so, the meter of the Appellant got burnt somewhere between 08.09.2018</w:t>
      </w:r>
      <w:r w:rsidR="001B4091">
        <w:rPr>
          <w:rFonts w:ascii="Times New Roman" w:hAnsi="Times New Roman" w:cs="Times New Roman"/>
          <w:sz w:val="28"/>
          <w:szCs w:val="28"/>
        </w:rPr>
        <w:t xml:space="preserve"> (date of recording of meter reading)</w:t>
      </w:r>
      <w:r w:rsidR="0075763C">
        <w:rPr>
          <w:rFonts w:ascii="Times New Roman" w:hAnsi="Times New Roman" w:cs="Times New Roman"/>
          <w:sz w:val="28"/>
          <w:szCs w:val="28"/>
        </w:rPr>
        <w:t xml:space="preserve"> </w:t>
      </w:r>
      <w:r w:rsidR="00094F0E">
        <w:rPr>
          <w:rFonts w:ascii="Times New Roman" w:hAnsi="Times New Roman" w:cs="Times New Roman"/>
          <w:sz w:val="28"/>
          <w:szCs w:val="28"/>
        </w:rPr>
        <w:t>&amp;</w:t>
      </w:r>
      <w:r w:rsidR="00FD5F43">
        <w:rPr>
          <w:rFonts w:ascii="Times New Roman" w:hAnsi="Times New Roman" w:cs="Times New Roman"/>
          <w:sz w:val="28"/>
          <w:szCs w:val="28"/>
        </w:rPr>
        <w:t xml:space="preserve"> 06.10.2018</w:t>
      </w:r>
      <w:r w:rsidR="0075763C">
        <w:rPr>
          <w:rFonts w:ascii="Times New Roman" w:hAnsi="Times New Roman" w:cs="Times New Roman"/>
          <w:sz w:val="28"/>
          <w:szCs w:val="28"/>
        </w:rPr>
        <w:t xml:space="preserve">   </w:t>
      </w:r>
      <w:r w:rsidR="001B4091">
        <w:rPr>
          <w:rFonts w:ascii="Times New Roman" w:hAnsi="Times New Roman" w:cs="Times New Roman"/>
          <w:sz w:val="28"/>
          <w:szCs w:val="28"/>
        </w:rPr>
        <w:t>(</w:t>
      </w:r>
      <w:r w:rsidR="00094F0E">
        <w:rPr>
          <w:rFonts w:ascii="Times New Roman" w:hAnsi="Times New Roman" w:cs="Times New Roman"/>
          <w:sz w:val="28"/>
          <w:szCs w:val="28"/>
        </w:rPr>
        <w:t>date of reporting of meter as b</w:t>
      </w:r>
      <w:r w:rsidR="001B4091">
        <w:rPr>
          <w:rFonts w:ascii="Times New Roman" w:hAnsi="Times New Roman" w:cs="Times New Roman"/>
          <w:sz w:val="28"/>
          <w:szCs w:val="28"/>
        </w:rPr>
        <w:t>urnt by the Meter Reader) and was replaced on 25.12.2018. Therefore, only the consumption recorded during the period 09.09.2018 to 25.12.2018 is required to be overhauled. It is established beyond any doubt that energy meter bearing Sr. No. 8892 was burnt</w:t>
      </w:r>
      <w:r w:rsidR="004C3647">
        <w:rPr>
          <w:rFonts w:ascii="Times New Roman" w:hAnsi="Times New Roman" w:cs="Times New Roman"/>
          <w:sz w:val="28"/>
          <w:szCs w:val="28"/>
        </w:rPr>
        <w:t>. It is supported by</w:t>
      </w:r>
      <w:r w:rsidR="001B4091">
        <w:rPr>
          <w:rFonts w:ascii="Times New Roman" w:hAnsi="Times New Roman" w:cs="Times New Roman"/>
          <w:sz w:val="28"/>
          <w:szCs w:val="28"/>
        </w:rPr>
        <w:t xml:space="preserve"> report</w:t>
      </w:r>
      <w:r w:rsidR="00077705">
        <w:rPr>
          <w:rFonts w:ascii="Times New Roman" w:hAnsi="Times New Roman" w:cs="Times New Roman"/>
          <w:sz w:val="28"/>
          <w:szCs w:val="28"/>
        </w:rPr>
        <w:t xml:space="preserve"> </w:t>
      </w:r>
      <w:r w:rsidR="004C3647">
        <w:rPr>
          <w:rFonts w:ascii="Times New Roman" w:hAnsi="Times New Roman" w:cs="Times New Roman"/>
          <w:sz w:val="28"/>
          <w:szCs w:val="28"/>
        </w:rPr>
        <w:t>o</w:t>
      </w:r>
      <w:r w:rsidR="001B4091">
        <w:rPr>
          <w:rFonts w:ascii="Times New Roman" w:hAnsi="Times New Roman" w:cs="Times New Roman"/>
          <w:sz w:val="28"/>
          <w:szCs w:val="28"/>
        </w:rPr>
        <w:t>f ME lab on C</w:t>
      </w:r>
      <w:r w:rsidR="004C3647">
        <w:rPr>
          <w:rFonts w:ascii="Times New Roman" w:hAnsi="Times New Roman" w:cs="Times New Roman"/>
          <w:sz w:val="28"/>
          <w:szCs w:val="28"/>
        </w:rPr>
        <w:t xml:space="preserve">hallan No. 75 dated 22.01.2019 which </w:t>
      </w:r>
      <w:r w:rsidR="00DE3A60">
        <w:rPr>
          <w:rFonts w:ascii="Times New Roman" w:hAnsi="Times New Roman" w:cs="Times New Roman"/>
          <w:sz w:val="28"/>
          <w:szCs w:val="28"/>
        </w:rPr>
        <w:t>was</w:t>
      </w:r>
      <w:r w:rsidR="00077705">
        <w:rPr>
          <w:rFonts w:ascii="Times New Roman" w:hAnsi="Times New Roman" w:cs="Times New Roman"/>
          <w:sz w:val="28"/>
          <w:szCs w:val="28"/>
        </w:rPr>
        <w:t xml:space="preserve"> signed by five officials/</w:t>
      </w:r>
      <w:r w:rsidR="004C3647">
        <w:rPr>
          <w:rFonts w:ascii="Times New Roman" w:hAnsi="Times New Roman" w:cs="Times New Roman"/>
          <w:sz w:val="28"/>
          <w:szCs w:val="28"/>
        </w:rPr>
        <w:t>officers of PSPCL. The App</w:t>
      </w:r>
      <w:r w:rsidR="00BF25DA">
        <w:rPr>
          <w:rFonts w:ascii="Times New Roman" w:hAnsi="Times New Roman" w:cs="Times New Roman"/>
          <w:sz w:val="28"/>
          <w:szCs w:val="28"/>
        </w:rPr>
        <w:t>ellant representative had given</w:t>
      </w:r>
      <w:r w:rsidR="004C3647">
        <w:rPr>
          <w:rFonts w:ascii="Times New Roman" w:hAnsi="Times New Roman" w:cs="Times New Roman"/>
          <w:sz w:val="28"/>
          <w:szCs w:val="28"/>
        </w:rPr>
        <w:t xml:space="preserve"> written consent for checking of the disputed meter in his absence.</w:t>
      </w:r>
    </w:p>
    <w:p w:rsidR="009952EF" w:rsidRDefault="009952EF" w:rsidP="00E94AAD">
      <w:p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 also find that the Appellant’s R</w:t>
      </w:r>
      <w:r w:rsidR="004B4010">
        <w:rPr>
          <w:rFonts w:ascii="Times New Roman" w:hAnsi="Times New Roman" w:cs="Times New Roman"/>
          <w:sz w:val="28"/>
          <w:szCs w:val="28"/>
        </w:rPr>
        <w:t>ep</w:t>
      </w:r>
      <w:r w:rsidR="00542D97">
        <w:rPr>
          <w:rFonts w:ascii="Times New Roman" w:hAnsi="Times New Roman" w:cs="Times New Roman"/>
          <w:sz w:val="28"/>
          <w:szCs w:val="28"/>
        </w:rPr>
        <w:t>resentative had signed the MCO/</w:t>
      </w:r>
      <w:r w:rsidR="004B4010">
        <w:rPr>
          <w:rFonts w:ascii="Times New Roman" w:hAnsi="Times New Roman" w:cs="Times New Roman"/>
          <w:sz w:val="28"/>
          <w:szCs w:val="28"/>
        </w:rPr>
        <w:t>Job order for Device Replacement no. 100006743328 dated 11.10.2018 for</w:t>
      </w:r>
      <w:r>
        <w:rPr>
          <w:rFonts w:ascii="Times New Roman" w:hAnsi="Times New Roman" w:cs="Times New Roman"/>
          <w:sz w:val="28"/>
          <w:szCs w:val="28"/>
        </w:rPr>
        <w:t xml:space="preserve"> replacement of the disputed Energy Meter.</w:t>
      </w:r>
      <w:r w:rsidR="00E94AAD">
        <w:rPr>
          <w:rFonts w:ascii="Times New Roman" w:hAnsi="Times New Roman" w:cs="Times New Roman"/>
          <w:sz w:val="28"/>
          <w:szCs w:val="28"/>
        </w:rPr>
        <w:t xml:space="preserve"> Moreover,</w:t>
      </w:r>
      <w:r>
        <w:rPr>
          <w:rFonts w:ascii="Times New Roman" w:hAnsi="Times New Roman" w:cs="Times New Roman"/>
          <w:sz w:val="28"/>
          <w:szCs w:val="28"/>
        </w:rPr>
        <w:t xml:space="preserve"> the Appellant’s </w:t>
      </w:r>
      <w:r w:rsidR="00E94AAD">
        <w:rPr>
          <w:rFonts w:ascii="Times New Roman" w:hAnsi="Times New Roman" w:cs="Times New Roman"/>
          <w:sz w:val="28"/>
          <w:szCs w:val="28"/>
        </w:rPr>
        <w:t>Representative had</w:t>
      </w:r>
      <w:r>
        <w:rPr>
          <w:rFonts w:ascii="Times New Roman" w:hAnsi="Times New Roman" w:cs="Times New Roman"/>
          <w:sz w:val="28"/>
          <w:szCs w:val="28"/>
        </w:rPr>
        <w:t xml:space="preserve"> given </w:t>
      </w:r>
      <w:r w:rsidR="003E2541">
        <w:rPr>
          <w:rFonts w:ascii="Times New Roman" w:hAnsi="Times New Roman" w:cs="Times New Roman"/>
          <w:sz w:val="28"/>
          <w:szCs w:val="28"/>
        </w:rPr>
        <w:t>h</w:t>
      </w:r>
      <w:r>
        <w:rPr>
          <w:rFonts w:ascii="Times New Roman" w:hAnsi="Times New Roman" w:cs="Times New Roman"/>
          <w:sz w:val="28"/>
          <w:szCs w:val="28"/>
        </w:rPr>
        <w:t xml:space="preserve">is consent for the checking of the disputed Energy Meter in ME </w:t>
      </w:r>
      <w:r>
        <w:rPr>
          <w:rFonts w:ascii="Times New Roman" w:hAnsi="Times New Roman" w:cs="Times New Roman"/>
          <w:sz w:val="28"/>
          <w:szCs w:val="28"/>
        </w:rPr>
        <w:lastRenderedPageBreak/>
        <w:t>Lab</w:t>
      </w:r>
      <w:r w:rsidR="00E94AAD">
        <w:rPr>
          <w:rFonts w:ascii="Times New Roman" w:hAnsi="Times New Roman" w:cs="Times New Roman"/>
          <w:sz w:val="28"/>
          <w:szCs w:val="28"/>
        </w:rPr>
        <w:t xml:space="preserve"> to the AEE, Unit No. 1, Model Town, Ludhiana</w:t>
      </w:r>
      <w:r w:rsidR="005212A7">
        <w:rPr>
          <w:rFonts w:ascii="Times New Roman" w:hAnsi="Times New Roman" w:cs="Times New Roman"/>
          <w:sz w:val="28"/>
          <w:szCs w:val="28"/>
        </w:rPr>
        <w:t xml:space="preserve"> mentioning as under:</w:t>
      </w:r>
    </w:p>
    <w:p w:rsidR="001028FF" w:rsidRPr="001028FF" w:rsidRDefault="001028FF" w:rsidP="00E94AAD">
      <w:pPr>
        <w:spacing w:before="240" w:line="480" w:lineRule="auto"/>
        <w:ind w:left="709" w:right="-2" w:hanging="709"/>
        <w:jc w:val="both"/>
        <w:rPr>
          <w:rFonts w:ascii="Times New Roman" w:hAnsi="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hint="cs"/>
          <w:sz w:val="28"/>
          <w:szCs w:val="28"/>
          <w:cs/>
          <w:lang w:bidi="pa-IN"/>
        </w:rPr>
        <w:t>ਮੇਰਾ ਮੀਟਰ ਐਮ</w:t>
      </w:r>
      <w:r>
        <w:rPr>
          <w:rFonts w:ascii="Times New Roman" w:hAnsi="Times New Roman" w:hint="cs"/>
          <w:sz w:val="28"/>
          <w:szCs w:val="28"/>
          <w:cs/>
        </w:rPr>
        <w:t>.</w:t>
      </w:r>
      <w:r>
        <w:rPr>
          <w:rFonts w:ascii="Times New Roman" w:hAnsi="Times New Roman" w:hint="cs"/>
          <w:sz w:val="28"/>
          <w:szCs w:val="28"/>
          <w:cs/>
          <w:lang w:bidi="pa-IN"/>
        </w:rPr>
        <w:t>ਈ</w:t>
      </w:r>
      <w:r>
        <w:rPr>
          <w:rFonts w:ascii="Times New Roman" w:hAnsi="Times New Roman" w:hint="cs"/>
          <w:sz w:val="28"/>
          <w:szCs w:val="28"/>
          <w:cs/>
        </w:rPr>
        <w:t>.</w:t>
      </w:r>
      <w:r>
        <w:rPr>
          <w:rFonts w:ascii="Times New Roman" w:hAnsi="Times New Roman" w:hint="cs"/>
          <w:sz w:val="28"/>
          <w:szCs w:val="28"/>
          <w:cs/>
          <w:lang w:bidi="pa-IN"/>
        </w:rPr>
        <w:t>ਲੈਬ ਵਿਖੇ ਮੇਰੀ ਗੈ</w:t>
      </w:r>
      <w:r w:rsidR="00193A86">
        <w:rPr>
          <w:rFonts w:ascii="Times New Roman" w:hAnsi="Times New Roman" w:hint="cs"/>
          <w:sz w:val="28"/>
          <w:szCs w:val="28"/>
          <w:cs/>
          <w:lang w:bidi="pa-IN"/>
        </w:rPr>
        <w:t>ਂ</w:t>
      </w:r>
      <w:r>
        <w:rPr>
          <w:rFonts w:ascii="Times New Roman" w:hAnsi="Times New Roman" w:hint="cs"/>
          <w:sz w:val="28"/>
          <w:szCs w:val="28"/>
          <w:cs/>
          <w:lang w:bidi="pa-IN"/>
        </w:rPr>
        <w:t>ਰ</w:t>
      </w:r>
      <w:r w:rsidR="00431BDC">
        <w:rPr>
          <w:rFonts w:ascii="Times New Roman" w:hAnsi="Times New Roman" w:hint="cs"/>
          <w:sz w:val="28"/>
          <w:szCs w:val="28"/>
          <w:cs/>
        </w:rPr>
        <w:t>-</w:t>
      </w:r>
      <w:r w:rsidR="00193A86">
        <w:rPr>
          <w:rFonts w:ascii="Times New Roman" w:hAnsi="Times New Roman" w:hint="cs"/>
          <w:sz w:val="28"/>
          <w:szCs w:val="28"/>
          <w:cs/>
          <w:lang w:bidi="pa-IN"/>
        </w:rPr>
        <w:t>ਹਾਜ਼</w:t>
      </w:r>
      <w:r>
        <w:rPr>
          <w:rFonts w:ascii="Times New Roman" w:hAnsi="Times New Roman" w:hint="cs"/>
          <w:sz w:val="28"/>
          <w:szCs w:val="28"/>
          <w:cs/>
          <w:lang w:bidi="pa-IN"/>
        </w:rPr>
        <w:t>ਰੀ ਵਿੱਚ ਚੈੱਕ ਕਰ ਲਿਆ ਜਾਵੇ। ਮੈਨੂੰ ਕੋਈ ਇਤਰਾਜ</w:t>
      </w:r>
      <w:r w:rsidR="00193A86">
        <w:rPr>
          <w:rFonts w:ascii="Times New Roman" w:hAnsi="Times New Roman" w:hint="cs"/>
          <w:sz w:val="28"/>
          <w:szCs w:val="28"/>
          <w:cs/>
          <w:lang w:bidi="pa-IN"/>
        </w:rPr>
        <w:t>਼</w:t>
      </w:r>
      <w:r>
        <w:rPr>
          <w:rFonts w:ascii="Times New Roman" w:hAnsi="Times New Roman" w:hint="cs"/>
          <w:sz w:val="28"/>
          <w:szCs w:val="28"/>
          <w:cs/>
          <w:lang w:bidi="pa-IN"/>
        </w:rPr>
        <w:t xml:space="preserve"> ਨਹੀ</w:t>
      </w:r>
      <w:r w:rsidR="00193A86">
        <w:rPr>
          <w:rFonts w:ascii="Times New Roman" w:hAnsi="Times New Roman" w:hint="cs"/>
          <w:sz w:val="28"/>
          <w:szCs w:val="28"/>
          <w:cs/>
          <w:lang w:bidi="pa-IN"/>
        </w:rPr>
        <w:t>ਂ</w:t>
      </w:r>
      <w:r>
        <w:rPr>
          <w:rFonts w:ascii="Times New Roman" w:hAnsi="Times New Roman" w:hint="cs"/>
          <w:sz w:val="28"/>
          <w:szCs w:val="28"/>
          <w:cs/>
          <w:lang w:bidi="pa-IN"/>
        </w:rPr>
        <w:t xml:space="preserve"> ਹੋਵੇਗਾ। ਐਮ</w:t>
      </w:r>
      <w:r>
        <w:rPr>
          <w:rFonts w:ascii="Times New Roman" w:hAnsi="Times New Roman" w:hint="cs"/>
          <w:sz w:val="28"/>
          <w:szCs w:val="28"/>
          <w:cs/>
        </w:rPr>
        <w:t>.</w:t>
      </w:r>
      <w:r>
        <w:rPr>
          <w:rFonts w:ascii="Times New Roman" w:hAnsi="Times New Roman" w:hint="cs"/>
          <w:sz w:val="28"/>
          <w:szCs w:val="28"/>
          <w:cs/>
          <w:lang w:bidi="pa-IN"/>
        </w:rPr>
        <w:t>ਈ</w:t>
      </w:r>
      <w:r>
        <w:rPr>
          <w:rFonts w:ascii="Times New Roman" w:hAnsi="Times New Roman" w:hint="cs"/>
          <w:sz w:val="28"/>
          <w:szCs w:val="28"/>
          <w:cs/>
        </w:rPr>
        <w:t>.</w:t>
      </w:r>
      <w:r>
        <w:rPr>
          <w:rFonts w:ascii="Times New Roman" w:hAnsi="Times New Roman" w:hint="cs"/>
          <w:sz w:val="28"/>
          <w:szCs w:val="28"/>
          <w:cs/>
          <w:lang w:bidi="pa-IN"/>
        </w:rPr>
        <w:t>ਲੈਬ ਦਾ ਜੋ ਨਤੀਜਾ ਹੋਵੇਗਾ</w:t>
      </w:r>
      <w:r w:rsidR="00C22AA1">
        <w:rPr>
          <w:rFonts w:ascii="Times New Roman" w:hAnsi="Times New Roman" w:hint="cs"/>
          <w:sz w:val="28"/>
          <w:szCs w:val="28"/>
          <w:cs/>
          <w:lang w:bidi="pa-IN"/>
        </w:rPr>
        <w:t xml:space="preserve"> ਉਹ </w:t>
      </w:r>
      <w:r>
        <w:rPr>
          <w:rFonts w:ascii="Times New Roman" w:hAnsi="Times New Roman" w:hint="cs"/>
          <w:sz w:val="28"/>
          <w:szCs w:val="28"/>
          <w:cs/>
          <w:lang w:bidi="pa-IN"/>
        </w:rPr>
        <w:t>ਮੈਨੂੰ ਮਨਜੂਰ ਹੋਵੇਗਾ</w:t>
      </w:r>
      <w:r w:rsidR="00050915">
        <w:rPr>
          <w:rFonts w:ascii="Times New Roman" w:hAnsi="Times New Roman" w:cs="Mangal" w:hint="cs"/>
          <w:sz w:val="28"/>
          <w:szCs w:val="28"/>
          <w:cs/>
        </w:rPr>
        <w:t xml:space="preserve">। </w:t>
      </w:r>
      <w:r w:rsidR="00050915">
        <w:rPr>
          <w:rFonts w:ascii="Times New Roman" w:hAnsi="Times New Roman" w:cs="Raavi" w:hint="cs"/>
          <w:sz w:val="28"/>
          <w:szCs w:val="28"/>
          <w:cs/>
          <w:lang w:bidi="pa-IN"/>
        </w:rPr>
        <w:t>ਇਸ ਸਬੰਧੀ ਮੈਂ ਕੋਈ ਕੋਰਟ ਕੇਸ ਜਾਂ</w:t>
      </w:r>
      <w:r w:rsidR="00431BDC">
        <w:rPr>
          <w:rFonts w:ascii="Times New Roman" w:hAnsi="Times New Roman" w:cs="Raavi" w:hint="cs"/>
          <w:sz w:val="28"/>
          <w:szCs w:val="28"/>
          <w:cs/>
          <w:lang w:bidi="pa-IN"/>
        </w:rPr>
        <w:t xml:space="preserve"> </w:t>
      </w:r>
      <w:r w:rsidR="00304BDE">
        <w:rPr>
          <w:rFonts w:ascii="Times New Roman" w:hAnsi="Times New Roman"/>
          <w:sz w:val="28"/>
          <w:szCs w:val="28"/>
        </w:rPr>
        <w:t>DSC</w:t>
      </w:r>
      <w:r w:rsidR="00431BDC">
        <w:rPr>
          <w:rFonts w:ascii="Times New Roman" w:hAnsi="Times New Roman" w:hint="cs"/>
          <w:sz w:val="28"/>
          <w:szCs w:val="28"/>
          <w:cs/>
          <w:lang w:bidi="pa-IN"/>
        </w:rPr>
        <w:t xml:space="preserve"> </w:t>
      </w:r>
      <w:r>
        <w:rPr>
          <w:rFonts w:ascii="Times New Roman" w:hAnsi="Times New Roman" w:hint="cs"/>
          <w:sz w:val="28"/>
          <w:szCs w:val="28"/>
          <w:cs/>
          <w:lang w:bidi="pa-IN"/>
        </w:rPr>
        <w:t>ਕੇਸ ਨਹੀਂ ਕਰਾਂਗਾ</w:t>
      </w:r>
      <w:r w:rsidR="000E086A">
        <w:rPr>
          <w:rFonts w:ascii="Times New Roman" w:hAnsi="Times New Roman"/>
          <w:sz w:val="28"/>
          <w:szCs w:val="28"/>
        </w:rPr>
        <w:t>/</w:t>
      </w:r>
      <w:r>
        <w:rPr>
          <w:rFonts w:ascii="Times New Roman" w:hAnsi="Times New Roman" w:hint="cs"/>
          <w:sz w:val="28"/>
          <w:szCs w:val="28"/>
          <w:cs/>
          <w:lang w:bidi="pa-IN"/>
        </w:rPr>
        <w:t>ਕਰਾਂਗੀ।</w:t>
      </w:r>
      <w:r w:rsidR="005729BF">
        <w:rPr>
          <w:rFonts w:ascii="Times New Roman" w:hAnsi="Times New Roman"/>
          <w:sz w:val="28"/>
          <w:szCs w:val="28"/>
        </w:rPr>
        <w:t>”</w:t>
      </w:r>
    </w:p>
    <w:p w:rsidR="00660B63" w:rsidRDefault="00660B63" w:rsidP="00E94AAD">
      <w:p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 also observe that the disputed Energy Meter</w:t>
      </w:r>
      <w:r w:rsidR="004654D7">
        <w:rPr>
          <w:rFonts w:ascii="Times New Roman" w:hAnsi="Times New Roman" w:cs="Times New Roman"/>
          <w:sz w:val="28"/>
          <w:szCs w:val="28"/>
        </w:rPr>
        <w:t xml:space="preserve"> was checked, vide Store Challan No. 75 dated 22.01.2019, in ME Lab which reported as under:</w:t>
      </w:r>
    </w:p>
    <w:p w:rsidR="00FD59E1" w:rsidRDefault="000E086A" w:rsidP="00FD59E1">
      <w:pPr>
        <w:spacing w:before="240" w:line="480" w:lineRule="auto"/>
        <w:ind w:left="709" w:right="-2" w:hanging="709"/>
        <w:jc w:val="both"/>
        <w:rPr>
          <w:rFonts w:ascii="Times New Roman" w:hAnsi="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hint="cs"/>
          <w:sz w:val="28"/>
          <w:szCs w:val="28"/>
          <w:cs/>
          <w:lang w:bidi="pa-IN"/>
        </w:rPr>
        <w:t>ਮੀਟਰ ਸ</w:t>
      </w:r>
      <w:r w:rsidR="00193A86">
        <w:rPr>
          <w:rFonts w:ascii="Times New Roman" w:hAnsi="Times New Roman" w:hint="cs"/>
          <w:sz w:val="28"/>
          <w:szCs w:val="28"/>
          <w:cs/>
          <w:lang w:bidi="pa-IN"/>
        </w:rPr>
        <w:t>ੜਿਆ</w:t>
      </w:r>
      <w:r w:rsidR="00431BDC">
        <w:rPr>
          <w:rFonts w:ascii="Times New Roman" w:hAnsi="Times New Roman" w:hint="cs"/>
          <w:sz w:val="28"/>
          <w:szCs w:val="28"/>
          <w:cs/>
          <w:lang w:bidi="pa-IN"/>
        </w:rPr>
        <w:t xml:space="preserve"> </w:t>
      </w:r>
      <w:r w:rsidR="00B8117F">
        <w:rPr>
          <w:rFonts w:ascii="Times New Roman" w:hAnsi="Times New Roman" w:hint="cs"/>
          <w:sz w:val="28"/>
          <w:szCs w:val="28"/>
          <w:cs/>
          <w:lang w:bidi="pa-IN"/>
        </w:rPr>
        <w:t>ਹੈ</w:t>
      </w:r>
      <w:r w:rsidR="00431BDC">
        <w:rPr>
          <w:rFonts w:ascii="Times New Roman" w:hAnsi="Times New Roman" w:cs="Mangal" w:hint="cs"/>
          <w:sz w:val="28"/>
          <w:szCs w:val="28"/>
          <w:cs/>
        </w:rPr>
        <w:t xml:space="preserve"> ।</w:t>
      </w:r>
      <w:r w:rsidR="00B8117F">
        <w:rPr>
          <w:rFonts w:ascii="Times New Roman" w:hAnsi="Times New Roman"/>
          <w:sz w:val="28"/>
          <w:szCs w:val="28"/>
          <w:lang w:bidi="pa-IN"/>
        </w:rPr>
        <w:t xml:space="preserve"> </w:t>
      </w:r>
      <w:r w:rsidR="00431BDC">
        <w:rPr>
          <w:rFonts w:ascii="Times New Roman" w:hAnsi="Times New Roman" w:hint="cs"/>
          <w:sz w:val="28"/>
          <w:szCs w:val="28"/>
          <w:cs/>
          <w:lang w:bidi="pa-IN"/>
        </w:rPr>
        <w:t>ਐਕੂ</w:t>
      </w:r>
      <w:r w:rsidR="00BB769D">
        <w:rPr>
          <w:rFonts w:ascii="Times New Roman" w:hAnsi="Times New Roman" w:hint="cs"/>
          <w:sz w:val="28"/>
          <w:szCs w:val="28"/>
          <w:cs/>
          <w:lang w:bidi="pa-IN"/>
        </w:rPr>
        <w:t>ਰੇਸੀ ਨਹੀਂ ਹੋ ਸਕਦੀ</w:t>
      </w:r>
      <w:r w:rsidR="000E393D">
        <w:rPr>
          <w:rFonts w:ascii="Times New Roman" w:hAnsi="Times New Roman" w:cs="Mangal" w:hint="cs"/>
          <w:sz w:val="28"/>
          <w:szCs w:val="28"/>
          <w:cs/>
        </w:rPr>
        <w:t xml:space="preserve"> । </w:t>
      </w:r>
      <w:r w:rsidR="00854F79">
        <w:rPr>
          <w:rFonts w:ascii="Times New Roman" w:hAnsi="Times New Roman"/>
          <w:sz w:val="28"/>
          <w:szCs w:val="28"/>
        </w:rPr>
        <w:t xml:space="preserve">DDL </w:t>
      </w:r>
      <w:r w:rsidR="00BB769D">
        <w:rPr>
          <w:rFonts w:ascii="Times New Roman" w:hAnsi="Times New Roman" w:hint="cs"/>
          <w:sz w:val="28"/>
          <w:szCs w:val="28"/>
          <w:cs/>
          <w:lang w:bidi="pa-IN"/>
        </w:rPr>
        <w:t>ਨਹੀਂ ਆ ਰਿਹਾ।</w:t>
      </w:r>
      <w:r w:rsidR="00A278F9">
        <w:rPr>
          <w:rFonts w:ascii="Times New Roman" w:hAnsi="Times New Roman" w:hint="cs"/>
          <w:sz w:val="28"/>
          <w:szCs w:val="28"/>
          <w:cs/>
          <w:lang w:bidi="pa-IN"/>
        </w:rPr>
        <w:t xml:space="preserve"> ਖਪਤਕਾਰ ਦੀ ਪਿਛਲੀ</w:t>
      </w:r>
      <w:r w:rsidR="00A64AEC">
        <w:rPr>
          <w:rFonts w:ascii="Times New Roman" w:hAnsi="Times New Roman" w:hint="cs"/>
          <w:sz w:val="28"/>
          <w:szCs w:val="28"/>
          <w:cs/>
          <w:lang w:bidi="pa-IN"/>
        </w:rPr>
        <w:t xml:space="preserve"> ਖਪਤ</w:t>
      </w:r>
      <w:r w:rsidR="00A278F9">
        <w:rPr>
          <w:rFonts w:ascii="Times New Roman" w:hAnsi="Times New Roman" w:hint="cs"/>
          <w:sz w:val="28"/>
          <w:szCs w:val="28"/>
          <w:cs/>
          <w:lang w:bidi="pa-IN"/>
        </w:rPr>
        <w:t xml:space="preserve"> ਰਿਕਾਰਡ ਤੋਂ ਘੋਖਦੇ ਹੋਏ ਮਹਿਕਮੇ ਦੀਆਂ ਹਦਾਇਤਾਂ ਅਨੁਸਾਰ ਖਾਤਾ ਸੋਧਿਆ ਜਾਵੇ।</w:t>
      </w:r>
      <w:r w:rsidR="00854F79">
        <w:rPr>
          <w:rFonts w:ascii="Times New Roman" w:hAnsi="Times New Roman"/>
          <w:sz w:val="28"/>
          <w:szCs w:val="28"/>
        </w:rPr>
        <w:t>”</w:t>
      </w:r>
    </w:p>
    <w:p w:rsidR="00FD59E1" w:rsidRDefault="00A32FFC" w:rsidP="006F4217">
      <w:pPr>
        <w:pStyle w:val="ListParagraph"/>
        <w:numPr>
          <w:ilvl w:val="0"/>
          <w:numId w:val="21"/>
        </w:numPr>
        <w:spacing w:before="240" w:line="480" w:lineRule="auto"/>
        <w:ind w:left="851" w:right="-2" w:hanging="851"/>
        <w:jc w:val="both"/>
        <w:rPr>
          <w:rFonts w:ascii="Times New Roman" w:hAnsi="Times New Roman"/>
          <w:sz w:val="28"/>
          <w:szCs w:val="28"/>
        </w:rPr>
      </w:pPr>
      <w:r>
        <w:rPr>
          <w:rFonts w:ascii="Times New Roman" w:hAnsi="Times New Roman"/>
          <w:sz w:val="28"/>
          <w:szCs w:val="28"/>
        </w:rPr>
        <w:t>It is observe</w:t>
      </w:r>
      <w:r w:rsidR="00E12D28">
        <w:rPr>
          <w:rFonts w:ascii="Times New Roman" w:hAnsi="Times New Roman"/>
          <w:sz w:val="28"/>
          <w:szCs w:val="28"/>
        </w:rPr>
        <w:t>d</w:t>
      </w:r>
      <w:r>
        <w:rPr>
          <w:rFonts w:ascii="Times New Roman" w:hAnsi="Times New Roman"/>
          <w:sz w:val="28"/>
          <w:szCs w:val="28"/>
        </w:rPr>
        <w:t xml:space="preserve"> that the Respondent defaulted in complying with the provisions contained in Regulation </w:t>
      </w:r>
      <w:r w:rsidR="00094F0E">
        <w:rPr>
          <w:rFonts w:ascii="Times New Roman" w:hAnsi="Times New Roman"/>
          <w:sz w:val="28"/>
          <w:szCs w:val="28"/>
        </w:rPr>
        <w:t xml:space="preserve"> no. </w:t>
      </w:r>
      <w:r>
        <w:rPr>
          <w:rFonts w:ascii="Times New Roman" w:hAnsi="Times New Roman"/>
          <w:sz w:val="28"/>
          <w:szCs w:val="28"/>
        </w:rPr>
        <w:t>21.4</w:t>
      </w:r>
      <w:r w:rsidR="00CE5F90">
        <w:rPr>
          <w:rFonts w:ascii="Times New Roman" w:hAnsi="Times New Roman"/>
          <w:sz w:val="28"/>
          <w:szCs w:val="28"/>
        </w:rPr>
        <w:t xml:space="preserve">.1 of </w:t>
      </w:r>
      <w:r w:rsidR="00236231">
        <w:rPr>
          <w:rFonts w:ascii="Times New Roman" w:hAnsi="Times New Roman"/>
          <w:sz w:val="28"/>
          <w:szCs w:val="28"/>
        </w:rPr>
        <w:t>S</w:t>
      </w:r>
      <w:r w:rsidR="00CE5F90">
        <w:rPr>
          <w:rFonts w:ascii="Times New Roman" w:hAnsi="Times New Roman"/>
          <w:sz w:val="28"/>
          <w:szCs w:val="28"/>
        </w:rPr>
        <w:t xml:space="preserve">upply </w:t>
      </w:r>
      <w:r w:rsidR="00236231">
        <w:rPr>
          <w:rFonts w:ascii="Times New Roman" w:hAnsi="Times New Roman"/>
          <w:sz w:val="28"/>
          <w:szCs w:val="28"/>
        </w:rPr>
        <w:t>C</w:t>
      </w:r>
      <w:r w:rsidR="00CE5F90">
        <w:rPr>
          <w:rFonts w:ascii="Times New Roman" w:hAnsi="Times New Roman"/>
          <w:sz w:val="28"/>
          <w:szCs w:val="28"/>
        </w:rPr>
        <w:t>ode</w:t>
      </w:r>
      <w:r w:rsidR="00236231">
        <w:rPr>
          <w:rFonts w:ascii="Times New Roman" w:hAnsi="Times New Roman"/>
          <w:sz w:val="28"/>
          <w:szCs w:val="28"/>
        </w:rPr>
        <w:t>-</w:t>
      </w:r>
      <w:r w:rsidR="00CE5F90">
        <w:rPr>
          <w:rFonts w:ascii="Times New Roman" w:hAnsi="Times New Roman"/>
          <w:sz w:val="28"/>
          <w:szCs w:val="28"/>
        </w:rPr>
        <w:t xml:space="preserve"> 2014 which reads as under:</w:t>
      </w:r>
    </w:p>
    <w:p w:rsidR="00CE5F90" w:rsidRDefault="00CE5F90" w:rsidP="00DF6877">
      <w:pPr>
        <w:pStyle w:val="ListParagraph"/>
        <w:spacing w:before="240" w:line="480" w:lineRule="auto"/>
        <w:ind w:left="851" w:right="-2" w:firstLine="589"/>
        <w:jc w:val="both"/>
        <w:rPr>
          <w:rFonts w:ascii="Times New Roman" w:hAnsi="Times New Roman" w:cs="Times New Roman"/>
          <w:i/>
          <w:iCs/>
          <w:sz w:val="28"/>
          <w:szCs w:val="28"/>
        </w:rPr>
      </w:pPr>
      <w:r>
        <w:rPr>
          <w:rFonts w:ascii="Times New Roman" w:hAnsi="Times New Roman"/>
          <w:sz w:val="28"/>
          <w:szCs w:val="28"/>
        </w:rPr>
        <w:t>“</w:t>
      </w:r>
      <w:r w:rsidRPr="00CE5F90">
        <w:rPr>
          <w:rFonts w:ascii="Times New Roman" w:hAnsi="Times New Roman" w:cs="Times New Roman"/>
          <w:i/>
          <w:iCs/>
          <w:sz w:val="28"/>
          <w:szCs w:val="28"/>
        </w:rPr>
        <w:t xml:space="preserve">In case a consumer’s meter becomes defective/dead stop or gets burnt, a new tested meter shall be installed within </w:t>
      </w:r>
      <w:r w:rsidRPr="00CE5F90">
        <w:rPr>
          <w:rFonts w:ascii="Times New Roman" w:hAnsi="Times New Roman" w:cs="Times New Roman"/>
          <w:i/>
          <w:iCs/>
          <w:sz w:val="28"/>
          <w:szCs w:val="28"/>
        </w:rPr>
        <w:lastRenderedPageBreak/>
        <w:t>the time period prescribed in Standards of Perfo</w:t>
      </w:r>
      <w:r w:rsidR="00DF6877">
        <w:rPr>
          <w:rFonts w:ascii="Times New Roman" w:hAnsi="Times New Roman" w:cs="Times New Roman"/>
          <w:i/>
          <w:iCs/>
          <w:sz w:val="28"/>
          <w:szCs w:val="28"/>
        </w:rPr>
        <w:t>rmance on receipt of complaint</w:t>
      </w:r>
      <w:r w:rsidRPr="00CE5F90">
        <w:rPr>
          <w:rFonts w:ascii="Times New Roman" w:hAnsi="Times New Roman" w:cs="Times New Roman"/>
          <w:i/>
          <w:iCs/>
          <w:sz w:val="28"/>
          <w:szCs w:val="28"/>
        </w:rPr>
        <w:t xml:space="preserve"> [or detect</w:t>
      </w:r>
      <w:r w:rsidR="00236231">
        <w:rPr>
          <w:rFonts w:ascii="Times New Roman" w:hAnsi="Times New Roman" w:cs="Times New Roman"/>
          <w:i/>
          <w:iCs/>
          <w:sz w:val="28"/>
          <w:szCs w:val="28"/>
        </w:rPr>
        <w:t>ion by the distribution licensee</w:t>
      </w:r>
      <w:r w:rsidRPr="00CE5F90">
        <w:rPr>
          <w:rFonts w:ascii="Times New Roman" w:hAnsi="Times New Roman" w:cs="Times New Roman"/>
          <w:i/>
          <w:iCs/>
          <w:sz w:val="28"/>
          <w:szCs w:val="28"/>
        </w:rPr>
        <w:t>]</w:t>
      </w:r>
      <w:r w:rsidR="00236231">
        <w:rPr>
          <w:rFonts w:ascii="Times New Roman" w:hAnsi="Times New Roman" w:cs="Times New Roman"/>
          <w:i/>
          <w:iCs/>
          <w:sz w:val="28"/>
          <w:szCs w:val="28"/>
        </w:rPr>
        <w:t>.</w:t>
      </w:r>
      <w:r w:rsidRPr="00CE5F90">
        <w:rPr>
          <w:rFonts w:ascii="Times New Roman" w:hAnsi="Times New Roman" w:cs="Times New Roman"/>
          <w:i/>
          <w:iCs/>
          <w:sz w:val="28"/>
          <w:szCs w:val="28"/>
        </w:rPr>
        <w:t xml:space="preserve"> If the meter is burnt due to reasons attributable to the consumer, the distribution licensee shall debit the cost of the meter to the consumer who shall also be informed about his liability to bear the cost. In such cases the investigation report regarding reasons for damage to the meter must be supplied to the consumer within 30 days. However, supply of electricity to the premises shall be immediately restored even if direct supply is to be resorted to, till such time another tested meter is installed.</w:t>
      </w:r>
      <w:r>
        <w:rPr>
          <w:rFonts w:ascii="Times New Roman" w:hAnsi="Times New Roman" w:cs="Times New Roman"/>
          <w:i/>
          <w:iCs/>
          <w:sz w:val="28"/>
          <w:szCs w:val="28"/>
        </w:rPr>
        <w:t>”</w:t>
      </w:r>
    </w:p>
    <w:p w:rsidR="00B11BC1" w:rsidRDefault="00B11BC1" w:rsidP="00EA1144">
      <w:pPr>
        <w:pStyle w:val="ListParagraph"/>
        <w:spacing w:before="240" w:line="480" w:lineRule="auto"/>
        <w:ind w:left="851" w:right="-2" w:firstLine="567"/>
        <w:jc w:val="both"/>
        <w:rPr>
          <w:rFonts w:ascii="Times New Roman" w:hAnsi="Times New Roman" w:cs="Times New Roman"/>
          <w:sz w:val="28"/>
          <w:szCs w:val="28"/>
        </w:rPr>
      </w:pPr>
      <w:r w:rsidRPr="00B11BC1">
        <w:rPr>
          <w:rFonts w:ascii="Times New Roman" w:hAnsi="Times New Roman" w:cs="Times New Roman"/>
          <w:sz w:val="28"/>
          <w:szCs w:val="28"/>
        </w:rPr>
        <w:t>Had the re</w:t>
      </w:r>
      <w:r w:rsidR="00F82F13">
        <w:rPr>
          <w:rFonts w:ascii="Times New Roman" w:hAnsi="Times New Roman" w:cs="Times New Roman"/>
          <w:sz w:val="28"/>
          <w:szCs w:val="28"/>
        </w:rPr>
        <w:t>quisite</w:t>
      </w:r>
      <w:r>
        <w:rPr>
          <w:rFonts w:ascii="Times New Roman" w:hAnsi="Times New Roman" w:cs="Times New Roman"/>
          <w:sz w:val="28"/>
          <w:szCs w:val="28"/>
        </w:rPr>
        <w:t xml:space="preserve"> investigation regarding burning of disputed Energy Meter been done by the </w:t>
      </w:r>
      <w:r w:rsidR="00F82F13">
        <w:rPr>
          <w:rFonts w:ascii="Times New Roman" w:hAnsi="Times New Roman" w:cs="Times New Roman"/>
          <w:sz w:val="28"/>
          <w:szCs w:val="28"/>
        </w:rPr>
        <w:t>R</w:t>
      </w:r>
      <w:r>
        <w:rPr>
          <w:rFonts w:ascii="Times New Roman" w:hAnsi="Times New Roman" w:cs="Times New Roman"/>
          <w:sz w:val="28"/>
          <w:szCs w:val="28"/>
        </w:rPr>
        <w:t>espondent</w:t>
      </w:r>
      <w:r w:rsidR="00F82F13">
        <w:rPr>
          <w:rFonts w:ascii="Times New Roman" w:hAnsi="Times New Roman" w:cs="Times New Roman"/>
          <w:sz w:val="28"/>
          <w:szCs w:val="28"/>
        </w:rPr>
        <w:t xml:space="preserve"> and the Appellant apprised of the findings of the report, her apprehensions/doubt about genuineness or otherwise about the burning of the meter would have been cleared</w:t>
      </w:r>
      <w:r w:rsidR="00E66C4E">
        <w:rPr>
          <w:rFonts w:ascii="Times New Roman" w:hAnsi="Times New Roman" w:cs="Times New Roman"/>
          <w:sz w:val="28"/>
          <w:szCs w:val="28"/>
        </w:rPr>
        <w:t>.</w:t>
      </w:r>
    </w:p>
    <w:p w:rsidR="00E66C4E" w:rsidRDefault="00E66C4E" w:rsidP="00711910">
      <w:pPr>
        <w:pStyle w:val="ListParagraph"/>
        <w:numPr>
          <w:ilvl w:val="0"/>
          <w:numId w:val="21"/>
        </w:numPr>
        <w:spacing w:line="480" w:lineRule="auto"/>
        <w:ind w:left="851" w:right="-2" w:hanging="851"/>
        <w:jc w:val="both"/>
        <w:rPr>
          <w:rFonts w:ascii="Times New Roman" w:hAnsi="Times New Roman" w:cs="Times New Roman"/>
          <w:sz w:val="28"/>
          <w:szCs w:val="28"/>
        </w:rPr>
      </w:pPr>
      <w:r>
        <w:rPr>
          <w:rFonts w:ascii="Times New Roman" w:hAnsi="Times New Roman" w:cs="Times New Roman"/>
          <w:sz w:val="28"/>
          <w:szCs w:val="28"/>
        </w:rPr>
        <w:t>It is observed</w:t>
      </w:r>
      <w:r w:rsidR="00F73F41">
        <w:rPr>
          <w:rFonts w:ascii="Times New Roman" w:hAnsi="Times New Roman" w:cs="Times New Roman"/>
          <w:sz w:val="28"/>
          <w:szCs w:val="28"/>
        </w:rPr>
        <w:t xml:space="preserve"> that</w:t>
      </w:r>
      <w:r>
        <w:rPr>
          <w:rFonts w:ascii="Times New Roman" w:hAnsi="Times New Roman" w:cs="Times New Roman"/>
          <w:sz w:val="28"/>
          <w:szCs w:val="28"/>
        </w:rPr>
        <w:t xml:space="preserve"> t</w:t>
      </w:r>
      <w:r w:rsidRPr="00C12B26">
        <w:rPr>
          <w:rFonts w:ascii="Times New Roman" w:hAnsi="Times New Roman" w:cs="Times New Roman"/>
          <w:sz w:val="28"/>
          <w:szCs w:val="28"/>
        </w:rPr>
        <w:t>he</w:t>
      </w:r>
      <w:r>
        <w:rPr>
          <w:rFonts w:ascii="Times New Roman" w:hAnsi="Times New Roman" w:cs="Times New Roman"/>
          <w:sz w:val="28"/>
          <w:szCs w:val="28"/>
        </w:rPr>
        <w:t xml:space="preserve"> Appellant was having doubt about the</w:t>
      </w:r>
      <w:r w:rsidRPr="00C12B26">
        <w:rPr>
          <w:rFonts w:ascii="Times New Roman" w:hAnsi="Times New Roman" w:cs="Times New Roman"/>
          <w:sz w:val="28"/>
          <w:szCs w:val="28"/>
        </w:rPr>
        <w:t xml:space="preserve"> date of </w:t>
      </w:r>
      <w:r>
        <w:rPr>
          <w:rFonts w:ascii="Times New Roman" w:hAnsi="Times New Roman" w:cs="Times New Roman"/>
          <w:sz w:val="28"/>
          <w:szCs w:val="28"/>
        </w:rPr>
        <w:t xml:space="preserve">issue of </w:t>
      </w:r>
      <w:r w:rsidRPr="00C12B26">
        <w:rPr>
          <w:rFonts w:ascii="Times New Roman" w:hAnsi="Times New Roman" w:cs="Times New Roman"/>
          <w:sz w:val="28"/>
          <w:szCs w:val="28"/>
        </w:rPr>
        <w:t>meter i</w:t>
      </w:r>
      <w:r>
        <w:rPr>
          <w:rFonts w:ascii="Times New Roman" w:hAnsi="Times New Roman" w:cs="Times New Roman"/>
          <w:sz w:val="28"/>
          <w:szCs w:val="28"/>
        </w:rPr>
        <w:t>.</w:t>
      </w:r>
      <w:r w:rsidRPr="00C12B26">
        <w:rPr>
          <w:rFonts w:ascii="Times New Roman" w:hAnsi="Times New Roman" w:cs="Times New Roman"/>
          <w:sz w:val="28"/>
          <w:szCs w:val="28"/>
        </w:rPr>
        <w:t>e</w:t>
      </w:r>
      <w:r>
        <w:rPr>
          <w:rFonts w:ascii="Times New Roman" w:hAnsi="Times New Roman" w:cs="Times New Roman"/>
          <w:sz w:val="28"/>
          <w:szCs w:val="28"/>
        </w:rPr>
        <w:t>.03.01.</w:t>
      </w:r>
      <w:r w:rsidRPr="00C12B26">
        <w:rPr>
          <w:rFonts w:ascii="Times New Roman" w:hAnsi="Times New Roman" w:cs="Times New Roman"/>
          <w:sz w:val="28"/>
          <w:szCs w:val="28"/>
        </w:rPr>
        <w:t>2019</w:t>
      </w:r>
      <w:r w:rsidRPr="005E51DD">
        <w:rPr>
          <w:rFonts w:ascii="Times New Roman" w:hAnsi="Times New Roman" w:cs="Times New Roman"/>
          <w:sz w:val="28"/>
          <w:szCs w:val="28"/>
        </w:rPr>
        <w:t>which</w:t>
      </w:r>
      <w:r w:rsidR="00F73F41">
        <w:rPr>
          <w:rFonts w:ascii="Times New Roman" w:hAnsi="Times New Roman" w:cs="Times New Roman"/>
          <w:sz w:val="28"/>
          <w:szCs w:val="28"/>
        </w:rPr>
        <w:t xml:space="preserve"> she might had noticed from MCO No.</w:t>
      </w:r>
      <w:r w:rsidRPr="005E51DD">
        <w:rPr>
          <w:rFonts w:ascii="Times New Roman" w:hAnsi="Times New Roman" w:cs="Times New Roman"/>
          <w:sz w:val="28"/>
          <w:szCs w:val="28"/>
        </w:rPr>
        <w:t>100006743328.</w:t>
      </w:r>
    </w:p>
    <w:p w:rsidR="00E66C4E" w:rsidRPr="005E51DD" w:rsidRDefault="00E66C4E" w:rsidP="00711910">
      <w:pPr>
        <w:pStyle w:val="ListParagraph"/>
        <w:spacing w:line="480" w:lineRule="auto"/>
        <w:ind w:left="851" w:right="-2" w:firstLine="949"/>
        <w:jc w:val="both"/>
        <w:rPr>
          <w:rFonts w:ascii="Times New Roman" w:hAnsi="Times New Roman" w:cs="Times New Roman"/>
          <w:sz w:val="28"/>
          <w:szCs w:val="28"/>
        </w:rPr>
      </w:pPr>
      <w:r>
        <w:rPr>
          <w:rFonts w:ascii="Times New Roman" w:hAnsi="Times New Roman" w:cs="Times New Roman"/>
          <w:sz w:val="28"/>
          <w:szCs w:val="28"/>
        </w:rPr>
        <w:t xml:space="preserve">I find that the Respondent correctly </w:t>
      </w:r>
      <w:r w:rsidR="00382EC4">
        <w:rPr>
          <w:rFonts w:ascii="Times New Roman" w:hAnsi="Times New Roman" w:cs="Times New Roman"/>
          <w:sz w:val="28"/>
          <w:szCs w:val="28"/>
        </w:rPr>
        <w:t xml:space="preserve">stated </w:t>
      </w:r>
      <w:r w:rsidR="00382EC4" w:rsidRPr="005E51DD">
        <w:rPr>
          <w:rFonts w:ascii="Times New Roman" w:hAnsi="Times New Roman" w:cs="Times New Roman"/>
          <w:sz w:val="28"/>
          <w:szCs w:val="28"/>
        </w:rPr>
        <w:t>that</w:t>
      </w:r>
      <w:r w:rsidRPr="005E51DD">
        <w:rPr>
          <w:rFonts w:ascii="Times New Roman" w:hAnsi="Times New Roman" w:cs="Times New Roman"/>
          <w:sz w:val="28"/>
          <w:szCs w:val="28"/>
        </w:rPr>
        <w:t xml:space="preserve"> this was the date shown</w:t>
      </w:r>
      <w:r w:rsidR="00F73F41">
        <w:rPr>
          <w:rFonts w:ascii="Times New Roman" w:hAnsi="Times New Roman" w:cs="Times New Roman"/>
          <w:sz w:val="28"/>
          <w:szCs w:val="28"/>
        </w:rPr>
        <w:t xml:space="preserve"> on MCO</w:t>
      </w:r>
      <w:r w:rsidRPr="005E51DD">
        <w:rPr>
          <w:rFonts w:ascii="Times New Roman" w:hAnsi="Times New Roman" w:cs="Times New Roman"/>
          <w:sz w:val="28"/>
          <w:szCs w:val="28"/>
        </w:rPr>
        <w:t xml:space="preserve"> i.e. date on which </w:t>
      </w:r>
      <w:r w:rsidR="00F73F41">
        <w:rPr>
          <w:rFonts w:ascii="Times New Roman" w:hAnsi="Times New Roman" w:cs="Times New Roman"/>
          <w:sz w:val="28"/>
          <w:szCs w:val="28"/>
        </w:rPr>
        <w:t>MCO</w:t>
      </w:r>
      <w:r w:rsidR="00D8435E">
        <w:rPr>
          <w:rFonts w:ascii="Times New Roman" w:hAnsi="Times New Roman" w:cs="Times New Roman"/>
          <w:sz w:val="28"/>
          <w:szCs w:val="28"/>
        </w:rPr>
        <w:t xml:space="preserve"> </w:t>
      </w:r>
      <w:r w:rsidRPr="005E51DD">
        <w:rPr>
          <w:rFonts w:ascii="Times New Roman" w:hAnsi="Times New Roman" w:cs="Times New Roman"/>
          <w:sz w:val="28"/>
          <w:szCs w:val="28"/>
        </w:rPr>
        <w:t xml:space="preserve">was completed in SAP system. However, Meter Sr. No. 635056 </w:t>
      </w:r>
      <w:r w:rsidRPr="005E51DD">
        <w:rPr>
          <w:rFonts w:ascii="Times New Roman" w:hAnsi="Times New Roman" w:cs="Times New Roman"/>
          <w:sz w:val="28"/>
          <w:szCs w:val="28"/>
        </w:rPr>
        <w:lastRenderedPageBreak/>
        <w:t>was issued</w:t>
      </w:r>
      <w:r w:rsidR="00DE3A60">
        <w:rPr>
          <w:rFonts w:ascii="Times New Roman" w:hAnsi="Times New Roman" w:cs="Times New Roman"/>
          <w:sz w:val="28"/>
          <w:szCs w:val="28"/>
        </w:rPr>
        <w:t xml:space="preserve"> to the Sub Divisio</w:t>
      </w:r>
      <w:r w:rsidR="002527BD">
        <w:rPr>
          <w:rFonts w:ascii="Times New Roman" w:hAnsi="Times New Roman" w:cs="Times New Roman"/>
          <w:sz w:val="28"/>
          <w:szCs w:val="28"/>
        </w:rPr>
        <w:t>nal office</w:t>
      </w:r>
      <w:r w:rsidRPr="005E51DD">
        <w:rPr>
          <w:rFonts w:ascii="Times New Roman" w:hAnsi="Times New Roman" w:cs="Times New Roman"/>
          <w:sz w:val="28"/>
          <w:szCs w:val="28"/>
        </w:rPr>
        <w:t xml:space="preserve"> on 24.12.2018</w:t>
      </w:r>
      <w:r w:rsidR="00401F60">
        <w:rPr>
          <w:rFonts w:ascii="Times New Roman" w:hAnsi="Times New Roman" w:cs="Times New Roman"/>
          <w:sz w:val="28"/>
          <w:szCs w:val="28"/>
        </w:rPr>
        <w:t xml:space="preserve"> and was installed at site on 25.12.2018</w:t>
      </w:r>
      <w:r w:rsidRPr="005E51DD">
        <w:rPr>
          <w:rFonts w:ascii="Times New Roman" w:hAnsi="Times New Roman" w:cs="Times New Roman"/>
          <w:sz w:val="28"/>
          <w:szCs w:val="28"/>
        </w:rPr>
        <w:t xml:space="preserve">. </w:t>
      </w:r>
    </w:p>
    <w:p w:rsidR="00E66C4E" w:rsidRDefault="005670FB" w:rsidP="00E630C1">
      <w:pPr>
        <w:pStyle w:val="ListParagraph"/>
        <w:numPr>
          <w:ilvl w:val="0"/>
          <w:numId w:val="21"/>
        </w:numPr>
        <w:spacing w:before="240" w:line="480" w:lineRule="auto"/>
        <w:ind w:left="851" w:right="-2" w:hanging="851"/>
        <w:jc w:val="both"/>
        <w:rPr>
          <w:rFonts w:ascii="Times New Roman" w:hAnsi="Times New Roman" w:cs="Times New Roman"/>
          <w:sz w:val="28"/>
          <w:szCs w:val="28"/>
        </w:rPr>
      </w:pPr>
      <w:r>
        <w:rPr>
          <w:rFonts w:ascii="Times New Roman" w:hAnsi="Times New Roman" w:cs="Times New Roman"/>
          <w:sz w:val="28"/>
          <w:szCs w:val="28"/>
        </w:rPr>
        <w:t>From the above analysis, it is established that</w:t>
      </w:r>
      <w:r w:rsidR="00A00F46">
        <w:rPr>
          <w:rFonts w:ascii="Times New Roman" w:hAnsi="Times New Roman" w:cs="Times New Roman"/>
          <w:sz w:val="28"/>
          <w:szCs w:val="28"/>
        </w:rPr>
        <w:t xml:space="preserve"> the account of</w:t>
      </w:r>
      <w:r>
        <w:rPr>
          <w:rFonts w:ascii="Times New Roman" w:hAnsi="Times New Roman" w:cs="Times New Roman"/>
          <w:sz w:val="28"/>
          <w:szCs w:val="28"/>
        </w:rPr>
        <w:t xml:space="preserve"> the disputed Energy Meter </w:t>
      </w:r>
      <w:r w:rsidR="00A00F46">
        <w:rPr>
          <w:rFonts w:ascii="Times New Roman" w:hAnsi="Times New Roman" w:cs="Times New Roman"/>
          <w:sz w:val="28"/>
          <w:szCs w:val="28"/>
        </w:rPr>
        <w:t>which was declared as burnt is required to be overhauled for the period from</w:t>
      </w:r>
      <w:r w:rsidR="00C1173B">
        <w:rPr>
          <w:rFonts w:ascii="Times New Roman" w:hAnsi="Times New Roman" w:cs="Times New Roman"/>
          <w:sz w:val="28"/>
          <w:szCs w:val="28"/>
        </w:rPr>
        <w:t xml:space="preserve"> 09.09.2018 to 25.12.2018 (date of Replacement of Energy Meter). With a view to overhaul the account of the Appe</w:t>
      </w:r>
      <w:r w:rsidR="00347DBB">
        <w:rPr>
          <w:rFonts w:ascii="Times New Roman" w:hAnsi="Times New Roman" w:cs="Times New Roman"/>
          <w:sz w:val="28"/>
          <w:szCs w:val="28"/>
        </w:rPr>
        <w:t xml:space="preserve">llant in the present dispute, </w:t>
      </w:r>
      <w:r w:rsidR="00C1173B">
        <w:rPr>
          <w:rFonts w:ascii="Times New Roman" w:hAnsi="Times New Roman" w:cs="Times New Roman"/>
          <w:sz w:val="28"/>
          <w:szCs w:val="28"/>
        </w:rPr>
        <w:t xml:space="preserve"> the provisions contained in Regulation</w:t>
      </w:r>
      <w:r w:rsidR="00094F0E">
        <w:rPr>
          <w:rFonts w:ascii="Times New Roman" w:hAnsi="Times New Roman" w:cs="Times New Roman"/>
          <w:sz w:val="28"/>
          <w:szCs w:val="28"/>
        </w:rPr>
        <w:t xml:space="preserve"> no.</w:t>
      </w:r>
      <w:r w:rsidR="00D8435E">
        <w:rPr>
          <w:rFonts w:ascii="Times New Roman" w:hAnsi="Times New Roman" w:cs="Times New Roman"/>
          <w:sz w:val="28"/>
          <w:szCs w:val="28"/>
        </w:rPr>
        <w:t xml:space="preserve"> 21.5.2 of Supply Code</w:t>
      </w:r>
      <w:r w:rsidR="00C1173B">
        <w:rPr>
          <w:rFonts w:ascii="Times New Roman" w:hAnsi="Times New Roman" w:cs="Times New Roman"/>
          <w:sz w:val="28"/>
          <w:szCs w:val="28"/>
        </w:rPr>
        <w:t>-2014 are relevant and</w:t>
      </w:r>
      <w:r w:rsidR="00A00F46">
        <w:rPr>
          <w:rFonts w:ascii="Times New Roman" w:hAnsi="Times New Roman" w:cs="Times New Roman"/>
          <w:sz w:val="28"/>
          <w:szCs w:val="28"/>
        </w:rPr>
        <w:t xml:space="preserve"> are</w:t>
      </w:r>
      <w:r w:rsidR="00C1173B">
        <w:rPr>
          <w:rFonts w:ascii="Times New Roman" w:hAnsi="Times New Roman" w:cs="Times New Roman"/>
          <w:sz w:val="28"/>
          <w:szCs w:val="28"/>
        </w:rPr>
        <w:t xml:space="preserve"> reproduce</w:t>
      </w:r>
      <w:r w:rsidR="00F73F41">
        <w:rPr>
          <w:rFonts w:ascii="Times New Roman" w:hAnsi="Times New Roman" w:cs="Times New Roman"/>
          <w:sz w:val="28"/>
          <w:szCs w:val="28"/>
        </w:rPr>
        <w:t>d</w:t>
      </w:r>
      <w:r w:rsidR="00C1173B">
        <w:rPr>
          <w:rFonts w:ascii="Times New Roman" w:hAnsi="Times New Roman" w:cs="Times New Roman"/>
          <w:sz w:val="28"/>
          <w:szCs w:val="28"/>
        </w:rPr>
        <w:t xml:space="preserve"> as under:</w:t>
      </w:r>
    </w:p>
    <w:p w:rsidR="00E90A59" w:rsidRPr="00E90A59" w:rsidRDefault="00E90A59" w:rsidP="00D8435E">
      <w:pPr>
        <w:pStyle w:val="ListParagraph"/>
        <w:spacing w:before="240" w:line="480" w:lineRule="auto"/>
        <w:ind w:left="851" w:right="-2"/>
        <w:jc w:val="both"/>
        <w:rPr>
          <w:rFonts w:ascii="Times New Roman" w:hAnsi="Times New Roman" w:cs="Times New Roman"/>
          <w:b/>
          <w:bCs/>
          <w:i/>
          <w:iCs/>
          <w:sz w:val="28"/>
          <w:szCs w:val="28"/>
        </w:rPr>
      </w:pPr>
      <w:r w:rsidRPr="00E90A59">
        <w:rPr>
          <w:b/>
          <w:bCs/>
        </w:rPr>
        <w:t>“</w:t>
      </w:r>
      <w:r w:rsidR="00A87DB9" w:rsidRPr="00E90A59">
        <w:rPr>
          <w:rFonts w:ascii="Times New Roman" w:hAnsi="Times New Roman" w:cs="Times New Roman"/>
          <w:b/>
          <w:bCs/>
          <w:i/>
          <w:iCs/>
          <w:sz w:val="28"/>
          <w:szCs w:val="28"/>
        </w:rPr>
        <w:t>21.5.2 Defective (other than inaccurate)</w:t>
      </w:r>
      <w:r w:rsidRPr="00E90A59">
        <w:rPr>
          <w:rFonts w:ascii="Times New Roman" w:hAnsi="Times New Roman" w:cs="Times New Roman"/>
          <w:b/>
          <w:bCs/>
          <w:i/>
          <w:iCs/>
          <w:sz w:val="28"/>
          <w:szCs w:val="28"/>
        </w:rPr>
        <w:t>/Dead Stop/Burnt</w:t>
      </w:r>
      <w:r w:rsidR="00D8435E">
        <w:rPr>
          <w:rFonts w:ascii="Times New Roman" w:hAnsi="Times New Roman" w:cs="Times New Roman"/>
          <w:b/>
          <w:bCs/>
          <w:i/>
          <w:iCs/>
          <w:sz w:val="28"/>
          <w:szCs w:val="28"/>
        </w:rPr>
        <w:t xml:space="preserve"> </w:t>
      </w:r>
      <w:r w:rsidRPr="00E90A59">
        <w:rPr>
          <w:rFonts w:ascii="Times New Roman" w:hAnsi="Times New Roman" w:cs="Times New Roman"/>
          <w:b/>
          <w:bCs/>
          <w:i/>
          <w:iCs/>
          <w:sz w:val="28"/>
          <w:szCs w:val="28"/>
        </w:rPr>
        <w:t xml:space="preserve">/Stolen Meters </w:t>
      </w:r>
    </w:p>
    <w:p w:rsidR="00E90A59" w:rsidRDefault="00A87DB9" w:rsidP="008A1C73">
      <w:pPr>
        <w:pStyle w:val="ListParagraph"/>
        <w:spacing w:before="240" w:line="480" w:lineRule="auto"/>
        <w:ind w:left="851" w:right="-2"/>
        <w:jc w:val="both"/>
        <w:rPr>
          <w:rFonts w:ascii="Times New Roman" w:hAnsi="Times New Roman" w:cs="Times New Roman"/>
          <w:i/>
          <w:iCs/>
          <w:sz w:val="28"/>
          <w:szCs w:val="28"/>
        </w:rPr>
      </w:pPr>
      <w:r w:rsidRPr="00E90A59">
        <w:rPr>
          <w:rFonts w:ascii="Times New Roman" w:hAnsi="Times New Roman" w:cs="Times New Roman"/>
          <w:i/>
          <w:iCs/>
          <w:sz w:val="28"/>
          <w:szCs w:val="28"/>
        </w:rPr>
        <w:t>The accounts of a consumer shall be overhauled/billed for the period meter remained defective/dead stop subject to maximum period of six months. In case of burnt/stolen meter, where supply has been made direct, the account shall be overhauled for the period of direct supply subject to maximum period of six month. The procedure for overhauling the account of t</w:t>
      </w:r>
      <w:r w:rsidR="00E90A59">
        <w:rPr>
          <w:rFonts w:ascii="Times New Roman" w:hAnsi="Times New Roman" w:cs="Times New Roman"/>
          <w:i/>
          <w:iCs/>
          <w:sz w:val="28"/>
          <w:szCs w:val="28"/>
        </w:rPr>
        <w:t>he consumer shall be as under:</w:t>
      </w:r>
    </w:p>
    <w:p w:rsidR="006C26B7" w:rsidRDefault="00A87DB9" w:rsidP="00E90A59">
      <w:pPr>
        <w:pStyle w:val="ListParagraph"/>
        <w:spacing w:before="240" w:line="480" w:lineRule="auto"/>
        <w:ind w:left="1843" w:right="-2" w:hanging="425"/>
        <w:jc w:val="both"/>
        <w:rPr>
          <w:rFonts w:ascii="Times New Roman" w:hAnsi="Times New Roman" w:cs="Times New Roman"/>
          <w:i/>
          <w:iCs/>
          <w:sz w:val="28"/>
          <w:szCs w:val="28"/>
        </w:rPr>
      </w:pPr>
      <w:r w:rsidRPr="00E90A59">
        <w:rPr>
          <w:rFonts w:ascii="Times New Roman" w:hAnsi="Times New Roman" w:cs="Times New Roman"/>
          <w:i/>
          <w:iCs/>
          <w:sz w:val="28"/>
          <w:szCs w:val="28"/>
        </w:rPr>
        <w:t xml:space="preserve">a) On the basis of energy consumption of corresponding period of previous year. </w:t>
      </w:r>
    </w:p>
    <w:p w:rsidR="006C26B7" w:rsidRDefault="00A87DB9" w:rsidP="00E90A59">
      <w:pPr>
        <w:pStyle w:val="ListParagraph"/>
        <w:spacing w:before="240" w:line="480" w:lineRule="auto"/>
        <w:ind w:left="1843" w:right="-2" w:hanging="425"/>
        <w:jc w:val="both"/>
        <w:rPr>
          <w:rFonts w:ascii="Times New Roman" w:hAnsi="Times New Roman" w:cs="Times New Roman"/>
          <w:i/>
          <w:iCs/>
          <w:sz w:val="28"/>
          <w:szCs w:val="28"/>
        </w:rPr>
      </w:pPr>
      <w:r w:rsidRPr="00E90A59">
        <w:rPr>
          <w:rFonts w:ascii="Times New Roman" w:hAnsi="Times New Roman" w:cs="Times New Roman"/>
          <w:i/>
          <w:iCs/>
          <w:sz w:val="28"/>
          <w:szCs w:val="28"/>
        </w:rPr>
        <w:t xml:space="preserve">b) In case the consumption of corresponding period of the previous year as referred in para (a) above is not </w:t>
      </w:r>
      <w:r w:rsidRPr="00E90A59">
        <w:rPr>
          <w:rFonts w:ascii="Times New Roman" w:hAnsi="Times New Roman" w:cs="Times New Roman"/>
          <w:i/>
          <w:iCs/>
          <w:sz w:val="28"/>
          <w:szCs w:val="28"/>
        </w:rPr>
        <w:lastRenderedPageBreak/>
        <w:t>available, the average monthly consumption of previous six (6) months during which the meter was functional, shall be adopted for overhauling of accounts.</w:t>
      </w:r>
    </w:p>
    <w:p w:rsidR="006C26B7" w:rsidRDefault="00A87DB9" w:rsidP="00E90A59">
      <w:pPr>
        <w:pStyle w:val="ListParagraph"/>
        <w:spacing w:before="240" w:line="480" w:lineRule="auto"/>
        <w:ind w:left="1843" w:right="-2" w:hanging="425"/>
        <w:jc w:val="both"/>
        <w:rPr>
          <w:rFonts w:ascii="Times New Roman" w:hAnsi="Times New Roman" w:cs="Times New Roman"/>
          <w:i/>
          <w:iCs/>
          <w:sz w:val="28"/>
          <w:szCs w:val="28"/>
        </w:rPr>
      </w:pPr>
      <w:r w:rsidRPr="00E90A59">
        <w:rPr>
          <w:rFonts w:ascii="Times New Roman" w:hAnsi="Times New Roman" w:cs="Times New Roman"/>
          <w:i/>
          <w:iCs/>
          <w:sz w:val="28"/>
          <w:szCs w:val="28"/>
        </w:rPr>
        <w:t xml:space="preserve"> c) 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rsidR="006C26B7" w:rsidRDefault="008A1C73" w:rsidP="00E90A59">
      <w:pPr>
        <w:pStyle w:val="ListParagraph"/>
        <w:spacing w:before="240" w:line="480" w:lineRule="auto"/>
        <w:ind w:left="1843" w:right="-2" w:hanging="425"/>
        <w:jc w:val="both"/>
        <w:rPr>
          <w:rFonts w:ascii="Times New Roman" w:hAnsi="Times New Roman" w:cs="Times New Roman"/>
          <w:i/>
          <w:iCs/>
          <w:sz w:val="28"/>
          <w:szCs w:val="28"/>
        </w:rPr>
      </w:pPr>
      <w:r>
        <w:rPr>
          <w:rFonts w:ascii="Times New Roman" w:hAnsi="Times New Roman" w:cs="Times New Roman"/>
          <w:i/>
          <w:iCs/>
          <w:sz w:val="28"/>
          <w:szCs w:val="28"/>
        </w:rPr>
        <w:t>d)</w:t>
      </w:r>
      <w:r>
        <w:rPr>
          <w:rFonts w:ascii="Times New Roman" w:hAnsi="Times New Roman" w:cs="Times New Roman"/>
          <w:i/>
          <w:iCs/>
          <w:sz w:val="28"/>
          <w:szCs w:val="28"/>
        </w:rPr>
        <w:tab/>
      </w:r>
      <w:r w:rsidR="00A87DB9" w:rsidRPr="00E90A59">
        <w:rPr>
          <w:rFonts w:ascii="Times New Roman" w:hAnsi="Times New Roman" w:cs="Times New Roman"/>
          <w:i/>
          <w:iCs/>
          <w:sz w:val="28"/>
          <w:szCs w:val="28"/>
        </w:rPr>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rsidR="000E086A" w:rsidRPr="00E90A59" w:rsidRDefault="00A87DB9" w:rsidP="00EC0854">
      <w:pPr>
        <w:pStyle w:val="ListParagraph"/>
        <w:spacing w:before="240" w:line="480" w:lineRule="auto"/>
        <w:ind w:left="1843" w:right="-2" w:hanging="425"/>
        <w:jc w:val="both"/>
        <w:rPr>
          <w:rFonts w:ascii="Times New Roman" w:hAnsi="Times New Roman" w:cs="Times New Roman"/>
          <w:i/>
          <w:iCs/>
          <w:sz w:val="28"/>
          <w:szCs w:val="28"/>
        </w:rPr>
      </w:pPr>
      <w:r w:rsidRPr="00E90A59">
        <w:rPr>
          <w:rFonts w:ascii="Times New Roman" w:hAnsi="Times New Roman" w:cs="Times New Roman"/>
          <w:i/>
          <w:iCs/>
          <w:sz w:val="28"/>
          <w:szCs w:val="28"/>
        </w:rPr>
        <w:t xml:space="preserve">e) </w:t>
      </w:r>
      <w:r w:rsidR="004B30D0">
        <w:rPr>
          <w:rFonts w:ascii="Times New Roman" w:hAnsi="Times New Roman" w:cs="Times New Roman"/>
          <w:i/>
          <w:iCs/>
          <w:sz w:val="28"/>
          <w:szCs w:val="28"/>
        </w:rPr>
        <w:t xml:space="preserve"> </w:t>
      </w:r>
      <w:r w:rsidRPr="00E90A59">
        <w:rPr>
          <w:rFonts w:ascii="Times New Roman" w:hAnsi="Times New Roman" w:cs="Times New Roman"/>
          <w:i/>
          <w:iCs/>
          <w:sz w:val="28"/>
          <w:szCs w:val="28"/>
        </w:rPr>
        <w:t>The energy consumption determined as per para (a) to (d) above shall be adjusted for the change of load/demand, if any, during the p</w:t>
      </w:r>
      <w:r w:rsidR="006C26B7">
        <w:rPr>
          <w:rFonts w:ascii="Times New Roman" w:hAnsi="Times New Roman" w:cs="Times New Roman"/>
          <w:i/>
          <w:iCs/>
          <w:sz w:val="28"/>
          <w:szCs w:val="28"/>
        </w:rPr>
        <w:t>eriod of overhauling of accounts.”</w:t>
      </w:r>
    </w:p>
    <w:p w:rsidR="00072105" w:rsidRDefault="00072105" w:rsidP="00EC0854">
      <w:pPr>
        <w:spacing w:before="240" w:line="480" w:lineRule="auto"/>
        <w:ind w:left="709" w:right="-2"/>
        <w:jc w:val="both"/>
        <w:rPr>
          <w:rFonts w:ascii="Times New Roman" w:hAnsi="Times New Roman" w:cs="Times New Roman"/>
          <w:sz w:val="28"/>
          <w:szCs w:val="28"/>
        </w:rPr>
      </w:pPr>
      <w:r>
        <w:rPr>
          <w:rFonts w:ascii="Times New Roman" w:hAnsi="Times New Roman" w:cs="Times New Roman"/>
          <w:sz w:val="28"/>
          <w:szCs w:val="28"/>
        </w:rPr>
        <w:lastRenderedPageBreak/>
        <w:t>I am of the view that the account of the Appellant is required to be overhauled for the period 09.09.2018 to 25.12.2018 (date of Replacement of Energy Meter) on the basis of energy consumption reco</w:t>
      </w:r>
      <w:r w:rsidR="00F73F41">
        <w:rPr>
          <w:rFonts w:ascii="Times New Roman" w:hAnsi="Times New Roman" w:cs="Times New Roman"/>
          <w:sz w:val="28"/>
          <w:szCs w:val="28"/>
        </w:rPr>
        <w:t>r</w:t>
      </w:r>
      <w:r>
        <w:rPr>
          <w:rFonts w:ascii="Times New Roman" w:hAnsi="Times New Roman" w:cs="Times New Roman"/>
          <w:sz w:val="28"/>
          <w:szCs w:val="28"/>
        </w:rPr>
        <w:t>ded during the corresponding period of previous year when status of the Energy Meter was OK.</w:t>
      </w:r>
    </w:p>
    <w:p w:rsidR="00767129" w:rsidRPr="005B324B" w:rsidRDefault="00072105" w:rsidP="00D87AB7">
      <w:p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b/>
      </w:r>
      <w:r w:rsidR="004B1EE4">
        <w:rPr>
          <w:rFonts w:ascii="Times New Roman" w:hAnsi="Times New Roman" w:cs="Times New Roman"/>
          <w:sz w:val="28"/>
          <w:szCs w:val="28"/>
        </w:rPr>
        <w:tab/>
      </w:r>
      <w:r w:rsidR="00540DDD">
        <w:rPr>
          <w:rFonts w:ascii="Times New Roman" w:hAnsi="Times New Roman" w:cs="Times New Roman"/>
          <w:sz w:val="28"/>
          <w:szCs w:val="28"/>
        </w:rPr>
        <w:tab/>
        <w:t>I observe</w:t>
      </w:r>
      <w:r>
        <w:rPr>
          <w:rFonts w:ascii="Times New Roman" w:hAnsi="Times New Roman" w:cs="Times New Roman"/>
          <w:sz w:val="28"/>
          <w:szCs w:val="28"/>
        </w:rPr>
        <w:t xml:space="preserve"> that overhau</w:t>
      </w:r>
      <w:r w:rsidR="00540DDD">
        <w:rPr>
          <w:rFonts w:ascii="Times New Roman" w:hAnsi="Times New Roman" w:cs="Times New Roman"/>
          <w:sz w:val="28"/>
          <w:szCs w:val="28"/>
        </w:rPr>
        <w:t>ling of the accounts pertaining</w:t>
      </w:r>
      <w:r>
        <w:rPr>
          <w:rFonts w:ascii="Times New Roman" w:hAnsi="Times New Roman" w:cs="Times New Roman"/>
          <w:sz w:val="28"/>
          <w:szCs w:val="28"/>
        </w:rPr>
        <w:t xml:space="preserve"> </w:t>
      </w:r>
      <w:r w:rsidR="0046254B">
        <w:rPr>
          <w:rFonts w:ascii="Times New Roman" w:hAnsi="Times New Roman" w:cs="Times New Roman"/>
          <w:sz w:val="28"/>
          <w:szCs w:val="28"/>
        </w:rPr>
        <w:t>to burnt Energy Meter under</w:t>
      </w:r>
      <w:r w:rsidR="00A00F46">
        <w:rPr>
          <w:rFonts w:ascii="Times New Roman" w:hAnsi="Times New Roman" w:cs="Times New Roman"/>
          <w:sz w:val="28"/>
          <w:szCs w:val="28"/>
        </w:rPr>
        <w:t xml:space="preserve"> Regulation</w:t>
      </w:r>
      <w:r w:rsidR="004948DB">
        <w:rPr>
          <w:rFonts w:ascii="Times New Roman" w:hAnsi="Times New Roman" w:cs="Times New Roman"/>
          <w:sz w:val="28"/>
          <w:szCs w:val="28"/>
        </w:rPr>
        <w:t xml:space="preserve"> no.</w:t>
      </w:r>
      <w:r w:rsidR="00540DDD">
        <w:rPr>
          <w:rFonts w:ascii="Times New Roman" w:hAnsi="Times New Roman" w:cs="Times New Roman"/>
          <w:sz w:val="28"/>
          <w:szCs w:val="28"/>
        </w:rPr>
        <w:t xml:space="preserve"> 21.5.2</w:t>
      </w:r>
      <w:r w:rsidR="00A00F46">
        <w:rPr>
          <w:rFonts w:ascii="Times New Roman" w:hAnsi="Times New Roman" w:cs="Times New Roman"/>
          <w:sz w:val="28"/>
          <w:szCs w:val="28"/>
        </w:rPr>
        <w:t xml:space="preserve"> (d)</w:t>
      </w:r>
      <w:r w:rsidR="00286CEA">
        <w:rPr>
          <w:rFonts w:ascii="Times New Roman" w:hAnsi="Times New Roman" w:cs="Times New Roman"/>
          <w:sz w:val="28"/>
          <w:szCs w:val="28"/>
        </w:rPr>
        <w:t xml:space="preserve"> of Supply Code-</w:t>
      </w:r>
      <w:r w:rsidR="004948DB">
        <w:rPr>
          <w:rFonts w:ascii="Times New Roman" w:hAnsi="Times New Roman" w:cs="Times New Roman"/>
          <w:sz w:val="28"/>
          <w:szCs w:val="28"/>
        </w:rPr>
        <w:t>2014</w:t>
      </w:r>
      <w:r w:rsidR="00A00F46">
        <w:rPr>
          <w:rFonts w:ascii="Times New Roman" w:hAnsi="Times New Roman" w:cs="Times New Roman"/>
          <w:sz w:val="28"/>
          <w:szCs w:val="28"/>
        </w:rPr>
        <w:t xml:space="preserve"> is not in order</w:t>
      </w:r>
      <w:r w:rsidR="0046254B">
        <w:rPr>
          <w:rFonts w:ascii="Times New Roman" w:hAnsi="Times New Roman" w:cs="Times New Roman"/>
          <w:sz w:val="28"/>
          <w:szCs w:val="28"/>
        </w:rPr>
        <w:t xml:space="preserve"> in the present dispute</w:t>
      </w:r>
      <w:r w:rsidR="00A00F46">
        <w:rPr>
          <w:rFonts w:ascii="Times New Roman" w:hAnsi="Times New Roman" w:cs="Times New Roman"/>
          <w:sz w:val="28"/>
          <w:szCs w:val="28"/>
        </w:rPr>
        <w:t xml:space="preserve"> as decided by the forum</w:t>
      </w:r>
      <w:r w:rsidR="0046254B">
        <w:rPr>
          <w:rFonts w:ascii="Times New Roman" w:hAnsi="Times New Roman" w:cs="Times New Roman"/>
          <w:sz w:val="28"/>
          <w:szCs w:val="28"/>
        </w:rPr>
        <w:t xml:space="preserve"> because consumption data of </w:t>
      </w:r>
      <w:r w:rsidR="00B408B8">
        <w:rPr>
          <w:rFonts w:ascii="Times New Roman" w:hAnsi="Times New Roman" w:cs="Times New Roman"/>
          <w:sz w:val="28"/>
          <w:szCs w:val="28"/>
        </w:rPr>
        <w:t xml:space="preserve">the </w:t>
      </w:r>
      <w:r w:rsidR="0046254B">
        <w:rPr>
          <w:rFonts w:ascii="Times New Roman" w:hAnsi="Times New Roman" w:cs="Times New Roman"/>
          <w:sz w:val="28"/>
          <w:szCs w:val="28"/>
        </w:rPr>
        <w:t>corresponding period of</w:t>
      </w:r>
      <w:r w:rsidR="004948DB">
        <w:rPr>
          <w:rFonts w:ascii="Times New Roman" w:hAnsi="Times New Roman" w:cs="Times New Roman"/>
          <w:sz w:val="28"/>
          <w:szCs w:val="28"/>
        </w:rPr>
        <w:t xml:space="preserve"> the</w:t>
      </w:r>
      <w:r w:rsidR="0046254B">
        <w:rPr>
          <w:rFonts w:ascii="Times New Roman" w:hAnsi="Times New Roman" w:cs="Times New Roman"/>
          <w:sz w:val="28"/>
          <w:szCs w:val="28"/>
        </w:rPr>
        <w:t xml:space="preserve"> previous year (</w:t>
      </w:r>
      <w:r w:rsidR="00A00F46">
        <w:rPr>
          <w:rFonts w:ascii="Times New Roman" w:hAnsi="Times New Roman" w:cs="Times New Roman"/>
          <w:sz w:val="28"/>
          <w:szCs w:val="28"/>
        </w:rPr>
        <w:t>09.09.2017 to 25.12.2017) is</w:t>
      </w:r>
      <w:r w:rsidR="0046254B">
        <w:rPr>
          <w:rFonts w:ascii="Times New Roman" w:hAnsi="Times New Roman" w:cs="Times New Roman"/>
          <w:sz w:val="28"/>
          <w:szCs w:val="28"/>
        </w:rPr>
        <w:t xml:space="preserve"> available</w:t>
      </w:r>
      <w:r w:rsidR="00BE6E66">
        <w:rPr>
          <w:rFonts w:ascii="Times New Roman" w:hAnsi="Times New Roman" w:cs="Times New Roman"/>
          <w:sz w:val="28"/>
          <w:szCs w:val="28"/>
        </w:rPr>
        <w:t xml:space="preserve"> and the same is</w:t>
      </w:r>
      <w:r w:rsidR="00B408B8">
        <w:rPr>
          <w:rFonts w:ascii="Times New Roman" w:hAnsi="Times New Roman" w:cs="Times New Roman"/>
          <w:sz w:val="28"/>
          <w:szCs w:val="28"/>
        </w:rPr>
        <w:t xml:space="preserve"> </w:t>
      </w:r>
      <w:r w:rsidR="0046254B">
        <w:rPr>
          <w:rFonts w:ascii="Times New Roman" w:hAnsi="Times New Roman" w:cs="Times New Roman"/>
          <w:sz w:val="28"/>
          <w:szCs w:val="28"/>
        </w:rPr>
        <w:t>reliable due to OK status of the Energy Met</w:t>
      </w:r>
      <w:r w:rsidR="004B1EE4">
        <w:rPr>
          <w:rFonts w:ascii="Times New Roman" w:hAnsi="Times New Roman" w:cs="Times New Roman"/>
          <w:sz w:val="28"/>
          <w:szCs w:val="28"/>
        </w:rPr>
        <w:t xml:space="preserve">er during that period. </w:t>
      </w:r>
      <w:r w:rsidR="00B408B8">
        <w:rPr>
          <w:rFonts w:ascii="Times New Roman" w:hAnsi="Times New Roman" w:cs="Times New Roman"/>
          <w:sz w:val="28"/>
          <w:szCs w:val="28"/>
        </w:rPr>
        <w:t>T</w:t>
      </w:r>
      <w:r w:rsidR="00F73F41">
        <w:rPr>
          <w:rFonts w:ascii="Times New Roman" w:hAnsi="Times New Roman" w:cs="Times New Roman"/>
          <w:sz w:val="28"/>
          <w:szCs w:val="28"/>
        </w:rPr>
        <w:t>he Appellant failed to prove the</w:t>
      </w:r>
      <w:r w:rsidR="005B324B">
        <w:rPr>
          <w:rFonts w:ascii="Times New Roman" w:hAnsi="Times New Roman" w:cs="Times New Roman"/>
          <w:sz w:val="28"/>
          <w:szCs w:val="28"/>
        </w:rPr>
        <w:t xml:space="preserve"> contention about the Energy Meter having </w:t>
      </w:r>
      <w:r w:rsidR="00B408B8">
        <w:rPr>
          <w:rFonts w:ascii="Times New Roman" w:hAnsi="Times New Roman" w:cs="Times New Roman"/>
          <w:sz w:val="28"/>
          <w:szCs w:val="28"/>
        </w:rPr>
        <w:t>not been burnt. As such,</w:t>
      </w:r>
      <w:r w:rsidR="005B324B">
        <w:rPr>
          <w:rFonts w:ascii="Times New Roman" w:hAnsi="Times New Roman" w:cs="Times New Roman"/>
          <w:sz w:val="28"/>
          <w:szCs w:val="28"/>
        </w:rPr>
        <w:t xml:space="preserve"> she is not </w:t>
      </w:r>
      <w:r w:rsidR="00F5781A">
        <w:rPr>
          <w:rFonts w:ascii="Times New Roman" w:hAnsi="Times New Roman" w:cs="Raavi"/>
          <w:sz w:val="28"/>
          <w:szCs w:val="28"/>
          <w:lang w:bidi="pa-IN"/>
        </w:rPr>
        <w:t xml:space="preserve">legitimately </w:t>
      </w:r>
      <w:r w:rsidR="00F73F41">
        <w:rPr>
          <w:rFonts w:ascii="Times New Roman" w:hAnsi="Times New Roman" w:cs="Times New Roman"/>
          <w:sz w:val="28"/>
          <w:szCs w:val="28"/>
        </w:rPr>
        <w:t>en</w:t>
      </w:r>
      <w:r w:rsidR="005B324B">
        <w:rPr>
          <w:rFonts w:ascii="Times New Roman" w:hAnsi="Times New Roman" w:cs="Times New Roman"/>
          <w:sz w:val="28"/>
          <w:szCs w:val="28"/>
        </w:rPr>
        <w:t>titled to cla</w:t>
      </w:r>
      <w:r w:rsidR="00D57077">
        <w:rPr>
          <w:rFonts w:ascii="Times New Roman" w:hAnsi="Times New Roman" w:cs="Times New Roman"/>
          <w:sz w:val="28"/>
          <w:szCs w:val="28"/>
        </w:rPr>
        <w:t>im interest as prayed</w:t>
      </w:r>
      <w:r w:rsidR="00B408B8">
        <w:rPr>
          <w:rFonts w:ascii="Times New Roman" w:hAnsi="Times New Roman" w:cs="Times New Roman"/>
          <w:sz w:val="28"/>
          <w:szCs w:val="28"/>
        </w:rPr>
        <w:t xml:space="preserve"> in the Appeal</w:t>
      </w:r>
      <w:r w:rsidR="005B324B">
        <w:rPr>
          <w:rFonts w:ascii="Times New Roman" w:hAnsi="Times New Roman" w:cs="Times New Roman"/>
          <w:sz w:val="28"/>
          <w:szCs w:val="28"/>
        </w:rPr>
        <w:t>.</w:t>
      </w:r>
    </w:p>
    <w:p w:rsidR="0090713B" w:rsidRPr="002024DE" w:rsidRDefault="0090713B" w:rsidP="002024DE">
      <w:pPr>
        <w:spacing w:line="480" w:lineRule="auto"/>
        <w:ind w:right="-2"/>
        <w:jc w:val="both"/>
        <w:rPr>
          <w:rFonts w:ascii="Times New Roman" w:hAnsi="Times New Roman" w:cs="Times New Roman"/>
          <w:color w:val="FF0000"/>
          <w:sz w:val="28"/>
          <w:szCs w:val="28"/>
        </w:rPr>
      </w:pPr>
      <w:r w:rsidRPr="002024DE">
        <w:rPr>
          <w:rFonts w:ascii="Times New Roman" w:hAnsi="Times New Roman" w:cs="Times New Roman"/>
          <w:b/>
          <w:bCs/>
          <w:color w:val="000000" w:themeColor="text1"/>
          <w:sz w:val="28"/>
          <w:szCs w:val="28"/>
        </w:rPr>
        <w:t>7</w:t>
      </w:r>
      <w:r w:rsidRPr="002024DE">
        <w:rPr>
          <w:rFonts w:ascii="Times New Roman" w:hAnsi="Times New Roman" w:cs="Times New Roman"/>
          <w:b/>
          <w:bCs/>
          <w:sz w:val="28"/>
          <w:szCs w:val="28"/>
        </w:rPr>
        <w:t>.</w:t>
      </w:r>
      <w:r w:rsidRPr="002024DE">
        <w:rPr>
          <w:rFonts w:ascii="Times New Roman" w:hAnsi="Times New Roman" w:cs="Times New Roman"/>
          <w:color w:val="FF0000"/>
          <w:sz w:val="28"/>
          <w:szCs w:val="28"/>
        </w:rPr>
        <w:tab/>
      </w:r>
      <w:r w:rsidRPr="002024DE">
        <w:rPr>
          <w:rFonts w:ascii="Times New Roman" w:hAnsi="Times New Roman" w:cs="Times New Roman"/>
          <w:b/>
          <w:color w:val="000000" w:themeColor="text1"/>
          <w:sz w:val="28"/>
          <w:szCs w:val="28"/>
        </w:rPr>
        <w:t>Decision</w:t>
      </w:r>
    </w:p>
    <w:p w:rsidR="0090713B" w:rsidRPr="002A1802" w:rsidRDefault="0090713B" w:rsidP="00E551B4">
      <w:pPr>
        <w:spacing w:before="240" w:line="480" w:lineRule="auto"/>
        <w:ind w:left="709" w:right="-2"/>
        <w:jc w:val="both"/>
        <w:rPr>
          <w:rFonts w:ascii="Times New Roman" w:hAnsi="Times New Roman" w:cs="Times New Roman"/>
          <w:sz w:val="28"/>
          <w:szCs w:val="28"/>
        </w:rPr>
      </w:pPr>
      <w:r w:rsidRPr="00210353">
        <w:rPr>
          <w:rFonts w:ascii="Times New Roman" w:hAnsi="Times New Roman" w:cs="Times New Roman"/>
          <w:color w:val="000000" w:themeColor="text1"/>
          <w:sz w:val="28"/>
          <w:szCs w:val="28"/>
        </w:rPr>
        <w:t>As a sequel of above discuss</w:t>
      </w:r>
      <w:r w:rsidR="002A1BB1">
        <w:rPr>
          <w:rFonts w:ascii="Times New Roman" w:hAnsi="Times New Roman" w:cs="Times New Roman"/>
          <w:color w:val="000000" w:themeColor="text1"/>
          <w:sz w:val="28"/>
          <w:szCs w:val="28"/>
        </w:rPr>
        <w:t>ions, the order dated 08.06.2020</w:t>
      </w:r>
      <w:r w:rsidRPr="00210353">
        <w:rPr>
          <w:rFonts w:ascii="Times New Roman" w:hAnsi="Times New Roman" w:cs="Times New Roman"/>
          <w:color w:val="000000" w:themeColor="text1"/>
          <w:sz w:val="28"/>
          <w:szCs w:val="28"/>
        </w:rPr>
        <w:t xml:space="preserve"> of t</w:t>
      </w:r>
      <w:r w:rsidR="002A1BB1">
        <w:rPr>
          <w:rFonts w:ascii="Times New Roman" w:hAnsi="Times New Roman" w:cs="Times New Roman"/>
          <w:color w:val="000000" w:themeColor="text1"/>
          <w:sz w:val="28"/>
          <w:szCs w:val="28"/>
        </w:rPr>
        <w:t>he CGRF, Ludhiana in Case No. CGL-135</w:t>
      </w:r>
      <w:r w:rsidRPr="00210353">
        <w:rPr>
          <w:rFonts w:ascii="Times New Roman" w:hAnsi="Times New Roman" w:cs="Times New Roman"/>
          <w:color w:val="000000" w:themeColor="text1"/>
          <w:sz w:val="28"/>
          <w:szCs w:val="28"/>
        </w:rPr>
        <w:t xml:space="preserve"> of 2020 is set-aside. </w:t>
      </w:r>
      <w:r w:rsidR="00132F93">
        <w:rPr>
          <w:rFonts w:ascii="Times New Roman" w:hAnsi="Times New Roman" w:cs="Times New Roman"/>
          <w:color w:val="000000" w:themeColor="text1"/>
          <w:sz w:val="28"/>
          <w:szCs w:val="28"/>
        </w:rPr>
        <w:t xml:space="preserve">It is held that the account of the Appellant shall be </w:t>
      </w:r>
      <w:r w:rsidR="00132F93">
        <w:rPr>
          <w:rFonts w:ascii="Times New Roman" w:hAnsi="Times New Roman" w:cs="Times New Roman"/>
          <w:sz w:val="28"/>
          <w:szCs w:val="28"/>
        </w:rPr>
        <w:t>overhauled for the period 09.09.2018 to 25.12.2018 (date of Replacement of Energy Meter) on the basis of energy consumption reco</w:t>
      </w:r>
      <w:r w:rsidR="00A00F46">
        <w:rPr>
          <w:rFonts w:ascii="Times New Roman" w:hAnsi="Times New Roman" w:cs="Times New Roman"/>
          <w:sz w:val="28"/>
          <w:szCs w:val="28"/>
        </w:rPr>
        <w:t>r</w:t>
      </w:r>
      <w:r w:rsidR="00132F93">
        <w:rPr>
          <w:rFonts w:ascii="Times New Roman" w:hAnsi="Times New Roman" w:cs="Times New Roman"/>
          <w:sz w:val="28"/>
          <w:szCs w:val="28"/>
        </w:rPr>
        <w:t xml:space="preserve">ded </w:t>
      </w:r>
      <w:r w:rsidR="00132F93">
        <w:rPr>
          <w:rFonts w:ascii="Times New Roman" w:hAnsi="Times New Roman" w:cs="Times New Roman"/>
          <w:sz w:val="28"/>
          <w:szCs w:val="28"/>
        </w:rPr>
        <w:lastRenderedPageBreak/>
        <w:t>during the corresponding period of previous year when status of the Energy Meter was OK.</w:t>
      </w:r>
      <w:r w:rsidR="00A00F46">
        <w:rPr>
          <w:rFonts w:ascii="Times New Roman" w:hAnsi="Times New Roman" w:cs="Times New Roman"/>
          <w:sz w:val="28"/>
          <w:szCs w:val="28"/>
        </w:rPr>
        <w:t xml:space="preserve"> Further,</w:t>
      </w:r>
      <w:r w:rsidR="002A1802">
        <w:rPr>
          <w:rFonts w:ascii="Times New Roman" w:hAnsi="Times New Roman" w:cs="Times New Roman"/>
          <w:sz w:val="28"/>
          <w:szCs w:val="28"/>
        </w:rPr>
        <w:t xml:space="preserve"> no interest shall be payable to th</w:t>
      </w:r>
      <w:r w:rsidR="006C7164">
        <w:rPr>
          <w:rFonts w:ascii="Times New Roman" w:hAnsi="Times New Roman" w:cs="Times New Roman"/>
          <w:sz w:val="28"/>
          <w:szCs w:val="28"/>
        </w:rPr>
        <w:t>e Appellant as prayed in the Appeal</w:t>
      </w:r>
      <w:r w:rsidR="002A1802">
        <w:rPr>
          <w:rFonts w:ascii="Times New Roman" w:hAnsi="Times New Roman" w:cs="Times New Roman"/>
          <w:sz w:val="28"/>
          <w:szCs w:val="28"/>
        </w:rPr>
        <w:t xml:space="preserve">. </w:t>
      </w:r>
      <w:r w:rsidRPr="002A1802">
        <w:rPr>
          <w:rFonts w:ascii="Times New Roman" w:hAnsi="Times New Roman" w:cs="Times New Roman"/>
          <w:sz w:val="28"/>
          <w:szCs w:val="28"/>
        </w:rPr>
        <w:t>Accordingly, the Respondent is directed to recalculate the demand and recover/refund the amount found excess/short after adjustment,</w:t>
      </w:r>
      <w:r w:rsidR="002A1802">
        <w:rPr>
          <w:rFonts w:ascii="Times New Roman" w:hAnsi="Times New Roman" w:cs="Times New Roman"/>
          <w:sz w:val="28"/>
          <w:szCs w:val="28"/>
        </w:rPr>
        <w:t xml:space="preserve"> if any, as per instructions of PSPCL.</w:t>
      </w:r>
    </w:p>
    <w:p w:rsidR="0090713B" w:rsidRPr="00210353" w:rsidRDefault="0090713B" w:rsidP="0090713B">
      <w:pPr>
        <w:spacing w:line="480" w:lineRule="auto"/>
        <w:jc w:val="both"/>
        <w:rPr>
          <w:rFonts w:ascii="Times New Roman" w:hAnsi="Times New Roman" w:cs="Times New Roman"/>
          <w:color w:val="000000" w:themeColor="text1"/>
          <w:sz w:val="28"/>
          <w:szCs w:val="28"/>
        </w:rPr>
      </w:pPr>
      <w:r w:rsidRPr="00210353">
        <w:rPr>
          <w:rFonts w:ascii="Times New Roman" w:hAnsi="Times New Roman" w:cs="Times New Roman"/>
          <w:b/>
          <w:bCs/>
          <w:color w:val="000000" w:themeColor="text1"/>
          <w:sz w:val="28"/>
          <w:szCs w:val="28"/>
        </w:rPr>
        <w:t>8</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The Appeal is disposed of accordingly.</w:t>
      </w:r>
    </w:p>
    <w:p w:rsidR="0090713B" w:rsidRPr="00210353" w:rsidRDefault="0090713B" w:rsidP="00015DA2">
      <w:pPr>
        <w:spacing w:line="480" w:lineRule="auto"/>
        <w:ind w:left="720" w:hanging="720"/>
        <w:jc w:val="both"/>
        <w:rPr>
          <w:rFonts w:ascii="Times New Roman" w:hAnsi="Times New Roman" w:cs="Times New Roman"/>
          <w:color w:val="000000" w:themeColor="text1"/>
          <w:sz w:val="28"/>
          <w:szCs w:val="28"/>
        </w:rPr>
      </w:pPr>
      <w:r w:rsidRPr="00210353">
        <w:rPr>
          <w:rFonts w:ascii="Times New Roman" w:hAnsi="Times New Roman" w:cs="Times New Roman"/>
          <w:b/>
          <w:bCs/>
          <w:color w:val="000000" w:themeColor="text1"/>
          <w:sz w:val="28"/>
          <w:szCs w:val="28"/>
        </w:rPr>
        <w:t>9</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90713B" w:rsidRPr="00210353" w:rsidRDefault="0090713B" w:rsidP="0090713B">
      <w:pPr>
        <w:spacing w:line="480" w:lineRule="auto"/>
        <w:jc w:val="both"/>
        <w:rPr>
          <w:rFonts w:ascii="Times New Roman" w:hAnsi="Times New Roman" w:cs="Times New Roman"/>
          <w:color w:val="000000" w:themeColor="text1"/>
          <w:sz w:val="28"/>
          <w:szCs w:val="28"/>
        </w:rPr>
      </w:pP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(GURINDER JIT SINGH)</w:t>
      </w:r>
    </w:p>
    <w:p w:rsidR="0090713B" w:rsidRPr="00210353" w:rsidRDefault="00015DA2" w:rsidP="0090713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E76FA">
        <w:rPr>
          <w:rFonts w:ascii="Times New Roman" w:hAnsi="Times New Roman" w:cs="Times New Roman"/>
          <w:color w:val="000000" w:themeColor="text1"/>
          <w:sz w:val="28"/>
          <w:szCs w:val="28"/>
        </w:rPr>
        <w:t>October</w:t>
      </w:r>
      <w:r w:rsidR="001D2C29">
        <w:rPr>
          <w:rFonts w:ascii="Times New Roman" w:hAnsi="Times New Roman" w:cs="Times New Roman"/>
          <w:color w:val="000000" w:themeColor="text1"/>
          <w:sz w:val="28"/>
          <w:szCs w:val="28"/>
        </w:rPr>
        <w:t xml:space="preserve">  12</w:t>
      </w:r>
      <w:r w:rsidR="0090713B" w:rsidRPr="00210353">
        <w:rPr>
          <w:rFonts w:ascii="Times New Roman" w:hAnsi="Times New Roman" w:cs="Times New Roman"/>
          <w:color w:val="000000" w:themeColor="text1"/>
          <w:sz w:val="28"/>
          <w:szCs w:val="28"/>
        </w:rPr>
        <w:t>, 2020</w:t>
      </w:r>
      <w:r w:rsidR="0090713B" w:rsidRPr="00210353">
        <w:rPr>
          <w:rFonts w:ascii="Times New Roman" w:hAnsi="Times New Roman" w:cs="Times New Roman"/>
          <w:color w:val="000000" w:themeColor="text1"/>
          <w:sz w:val="28"/>
          <w:szCs w:val="28"/>
        </w:rPr>
        <w:tab/>
      </w:r>
      <w:r w:rsidR="001D2C29">
        <w:rPr>
          <w:rFonts w:ascii="Times New Roman" w:hAnsi="Times New Roman" w:cs="Times New Roman"/>
          <w:color w:val="000000" w:themeColor="text1"/>
          <w:sz w:val="28"/>
          <w:szCs w:val="28"/>
        </w:rPr>
        <w:t xml:space="preserve">                            </w:t>
      </w:r>
      <w:r w:rsidR="0090713B" w:rsidRPr="00210353">
        <w:rPr>
          <w:rFonts w:ascii="Times New Roman" w:hAnsi="Times New Roman" w:cs="Times New Roman"/>
          <w:color w:val="000000" w:themeColor="text1"/>
          <w:sz w:val="28"/>
          <w:szCs w:val="28"/>
        </w:rPr>
        <w:t>Lokpal (Ombudsman)</w:t>
      </w: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SAS Nagar (M</w:t>
      </w:r>
      <w:bookmarkStart w:id="0" w:name="_GoBack"/>
      <w:bookmarkEnd w:id="0"/>
      <w:r w:rsidRPr="00210353">
        <w:rPr>
          <w:rFonts w:ascii="Times New Roman" w:hAnsi="Times New Roman" w:cs="Times New Roman"/>
          <w:color w:val="000000" w:themeColor="text1"/>
          <w:sz w:val="28"/>
          <w:szCs w:val="28"/>
        </w:rPr>
        <w:t>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1D2C29">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Electricity, Punjab.</w:t>
      </w:r>
    </w:p>
    <w:sectPr w:rsidR="0090713B" w:rsidRPr="00210353"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413" w:rsidRDefault="00652413" w:rsidP="00987612">
      <w:pPr>
        <w:spacing w:after="0" w:line="240" w:lineRule="auto"/>
      </w:pPr>
      <w:r>
        <w:separator/>
      </w:r>
    </w:p>
  </w:endnote>
  <w:endnote w:type="continuationSeparator" w:id="1">
    <w:p w:rsidR="00652413" w:rsidRDefault="00652413"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21" w:rsidRDefault="005322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46" w:rsidRPr="00987612" w:rsidRDefault="00A00F46">
    <w:pPr>
      <w:pStyle w:val="Footer"/>
    </w:pPr>
    <w:r>
      <w:t>OEP</w:t>
    </w:r>
    <w:r>
      <w:tab/>
      <w:t xml:space="preserve">                                                                                                     A-43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21" w:rsidRDefault="005322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413" w:rsidRDefault="00652413" w:rsidP="00987612">
      <w:pPr>
        <w:spacing w:after="0" w:line="240" w:lineRule="auto"/>
      </w:pPr>
      <w:r>
        <w:separator/>
      </w:r>
    </w:p>
  </w:footnote>
  <w:footnote w:type="continuationSeparator" w:id="1">
    <w:p w:rsidR="00652413" w:rsidRDefault="00652413"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21" w:rsidRDefault="00532221">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09844" o:spid="_x0000_s10242"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A00F46" w:rsidRDefault="00532221">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09845" o:spid="_x0000_s10243"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C9299A">
          <w:fldChar w:fldCharType="begin"/>
        </w:r>
        <w:r w:rsidR="00A00F46">
          <w:instrText xml:space="preserve"> PAGE   \* MERGEFORMAT </w:instrText>
        </w:r>
        <w:r w:rsidR="00C9299A">
          <w:fldChar w:fldCharType="separate"/>
        </w:r>
        <w:r>
          <w:rPr>
            <w:noProof/>
          </w:rPr>
          <w:t>27</w:t>
        </w:r>
        <w:r w:rsidR="00C9299A">
          <w:rPr>
            <w:noProof/>
          </w:rPr>
          <w:fldChar w:fldCharType="end"/>
        </w:r>
      </w:p>
    </w:sdtContent>
  </w:sdt>
  <w:p w:rsidR="00A00F46" w:rsidRDefault="00A00F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21" w:rsidRDefault="00532221">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09843" o:spid="_x0000_s10241"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80A"/>
    <w:multiLevelType w:val="hybridMultilevel"/>
    <w:tmpl w:val="91AAA042"/>
    <w:lvl w:ilvl="0" w:tplc="081EA9E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B30CAC"/>
    <w:multiLevelType w:val="hybridMultilevel"/>
    <w:tmpl w:val="5EB25DA6"/>
    <w:lvl w:ilvl="0" w:tplc="27FC38D2">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1">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AB03661"/>
    <w:multiLevelType w:val="hybridMultilevel"/>
    <w:tmpl w:val="6FD80D64"/>
    <w:lvl w:ilvl="0" w:tplc="5D0AC3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7">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68C8186F"/>
    <w:multiLevelType w:val="hybridMultilevel"/>
    <w:tmpl w:val="D8ACEC00"/>
    <w:lvl w:ilvl="0" w:tplc="A04E589C">
      <w:start w:val="1"/>
      <w:numFmt w:val="lowerRoman"/>
      <w:lvlText w:val="(%1)"/>
      <w:lvlJc w:val="left"/>
      <w:pPr>
        <w:ind w:left="2869" w:hanging="720"/>
      </w:pPr>
      <w:rPr>
        <w:rFonts w:hint="default"/>
      </w:rPr>
    </w:lvl>
    <w:lvl w:ilvl="1" w:tplc="40090019" w:tentative="1">
      <w:start w:val="1"/>
      <w:numFmt w:val="lowerLetter"/>
      <w:lvlText w:val="%2."/>
      <w:lvlJc w:val="left"/>
      <w:pPr>
        <w:ind w:left="3229" w:hanging="360"/>
      </w:pPr>
    </w:lvl>
    <w:lvl w:ilvl="2" w:tplc="4009001B" w:tentative="1">
      <w:start w:val="1"/>
      <w:numFmt w:val="lowerRoman"/>
      <w:lvlText w:val="%3."/>
      <w:lvlJc w:val="right"/>
      <w:pPr>
        <w:ind w:left="3949" w:hanging="180"/>
      </w:pPr>
    </w:lvl>
    <w:lvl w:ilvl="3" w:tplc="4009000F" w:tentative="1">
      <w:start w:val="1"/>
      <w:numFmt w:val="decimal"/>
      <w:lvlText w:val="%4."/>
      <w:lvlJc w:val="left"/>
      <w:pPr>
        <w:ind w:left="4669" w:hanging="360"/>
      </w:pPr>
    </w:lvl>
    <w:lvl w:ilvl="4" w:tplc="40090019" w:tentative="1">
      <w:start w:val="1"/>
      <w:numFmt w:val="lowerLetter"/>
      <w:lvlText w:val="%5."/>
      <w:lvlJc w:val="left"/>
      <w:pPr>
        <w:ind w:left="5389" w:hanging="360"/>
      </w:pPr>
    </w:lvl>
    <w:lvl w:ilvl="5" w:tplc="4009001B" w:tentative="1">
      <w:start w:val="1"/>
      <w:numFmt w:val="lowerRoman"/>
      <w:lvlText w:val="%6."/>
      <w:lvlJc w:val="right"/>
      <w:pPr>
        <w:ind w:left="6109" w:hanging="180"/>
      </w:pPr>
    </w:lvl>
    <w:lvl w:ilvl="6" w:tplc="4009000F" w:tentative="1">
      <w:start w:val="1"/>
      <w:numFmt w:val="decimal"/>
      <w:lvlText w:val="%7."/>
      <w:lvlJc w:val="left"/>
      <w:pPr>
        <w:ind w:left="6829" w:hanging="360"/>
      </w:pPr>
    </w:lvl>
    <w:lvl w:ilvl="7" w:tplc="40090019" w:tentative="1">
      <w:start w:val="1"/>
      <w:numFmt w:val="lowerLetter"/>
      <w:lvlText w:val="%8."/>
      <w:lvlJc w:val="left"/>
      <w:pPr>
        <w:ind w:left="7549" w:hanging="360"/>
      </w:pPr>
    </w:lvl>
    <w:lvl w:ilvl="8" w:tplc="4009001B" w:tentative="1">
      <w:start w:val="1"/>
      <w:numFmt w:val="lowerRoman"/>
      <w:lvlText w:val="%9."/>
      <w:lvlJc w:val="right"/>
      <w:pPr>
        <w:ind w:left="8269" w:hanging="180"/>
      </w:pPr>
    </w:lvl>
  </w:abstractNum>
  <w:abstractNum w:abstractNumId="20">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
  </w:num>
  <w:num w:numId="5">
    <w:abstractNumId w:val="15"/>
  </w:num>
  <w:num w:numId="6">
    <w:abstractNumId w:val="4"/>
  </w:num>
  <w:num w:numId="7">
    <w:abstractNumId w:val="9"/>
  </w:num>
  <w:num w:numId="8">
    <w:abstractNumId w:val="10"/>
  </w:num>
  <w:num w:numId="9">
    <w:abstractNumId w:val="20"/>
  </w:num>
  <w:num w:numId="10">
    <w:abstractNumId w:val="3"/>
  </w:num>
  <w:num w:numId="11">
    <w:abstractNumId w:val="14"/>
  </w:num>
  <w:num w:numId="12">
    <w:abstractNumId w:val="16"/>
  </w:num>
  <w:num w:numId="13">
    <w:abstractNumId w:val="7"/>
  </w:num>
  <w:num w:numId="14">
    <w:abstractNumId w:val="18"/>
  </w:num>
  <w:num w:numId="15">
    <w:abstractNumId w:val="11"/>
  </w:num>
  <w:num w:numId="16">
    <w:abstractNumId w:val="6"/>
  </w:num>
  <w:num w:numId="17">
    <w:abstractNumId w:val="13"/>
  </w:num>
  <w:num w:numId="18">
    <w:abstractNumId w:val="0"/>
  </w:num>
  <w:num w:numId="19">
    <w:abstractNumId w:val="12"/>
  </w:num>
  <w:num w:numId="20">
    <w:abstractNumId w:val="1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232AE6"/>
    <w:rsid w:val="00000F36"/>
    <w:rsid w:val="0000139E"/>
    <w:rsid w:val="00003F92"/>
    <w:rsid w:val="000048E2"/>
    <w:rsid w:val="00006BF0"/>
    <w:rsid w:val="000134F1"/>
    <w:rsid w:val="00015DA2"/>
    <w:rsid w:val="00016502"/>
    <w:rsid w:val="00016888"/>
    <w:rsid w:val="00016D27"/>
    <w:rsid w:val="00016DF0"/>
    <w:rsid w:val="00020149"/>
    <w:rsid w:val="00021146"/>
    <w:rsid w:val="000224B0"/>
    <w:rsid w:val="0002506E"/>
    <w:rsid w:val="000251FD"/>
    <w:rsid w:val="00025380"/>
    <w:rsid w:val="00026B8F"/>
    <w:rsid w:val="00026BF3"/>
    <w:rsid w:val="0003210F"/>
    <w:rsid w:val="00034825"/>
    <w:rsid w:val="00034E8C"/>
    <w:rsid w:val="00035A24"/>
    <w:rsid w:val="00037203"/>
    <w:rsid w:val="0003773A"/>
    <w:rsid w:val="000377AF"/>
    <w:rsid w:val="0004164C"/>
    <w:rsid w:val="00045B74"/>
    <w:rsid w:val="00046CD1"/>
    <w:rsid w:val="00047DDC"/>
    <w:rsid w:val="0005012E"/>
    <w:rsid w:val="00050915"/>
    <w:rsid w:val="00050BF7"/>
    <w:rsid w:val="0005172B"/>
    <w:rsid w:val="00052D74"/>
    <w:rsid w:val="00053C6E"/>
    <w:rsid w:val="00053D5E"/>
    <w:rsid w:val="000556EF"/>
    <w:rsid w:val="00060083"/>
    <w:rsid w:val="0006176F"/>
    <w:rsid w:val="000645CE"/>
    <w:rsid w:val="000670A2"/>
    <w:rsid w:val="00072105"/>
    <w:rsid w:val="0007241A"/>
    <w:rsid w:val="00073695"/>
    <w:rsid w:val="00073952"/>
    <w:rsid w:val="00077705"/>
    <w:rsid w:val="0007792F"/>
    <w:rsid w:val="00080694"/>
    <w:rsid w:val="00082366"/>
    <w:rsid w:val="000853B6"/>
    <w:rsid w:val="00085746"/>
    <w:rsid w:val="00091381"/>
    <w:rsid w:val="00092550"/>
    <w:rsid w:val="000933F1"/>
    <w:rsid w:val="00093866"/>
    <w:rsid w:val="0009456A"/>
    <w:rsid w:val="00094CBD"/>
    <w:rsid w:val="00094F0E"/>
    <w:rsid w:val="000956FC"/>
    <w:rsid w:val="00096A38"/>
    <w:rsid w:val="00097BC4"/>
    <w:rsid w:val="00097C20"/>
    <w:rsid w:val="000A0806"/>
    <w:rsid w:val="000A0A41"/>
    <w:rsid w:val="000A121E"/>
    <w:rsid w:val="000A66F2"/>
    <w:rsid w:val="000B05F9"/>
    <w:rsid w:val="000B116D"/>
    <w:rsid w:val="000B2097"/>
    <w:rsid w:val="000B4223"/>
    <w:rsid w:val="000B65F1"/>
    <w:rsid w:val="000B7E3A"/>
    <w:rsid w:val="000C2B9E"/>
    <w:rsid w:val="000C3319"/>
    <w:rsid w:val="000C3830"/>
    <w:rsid w:val="000C45EB"/>
    <w:rsid w:val="000C763B"/>
    <w:rsid w:val="000D2741"/>
    <w:rsid w:val="000D3C33"/>
    <w:rsid w:val="000D5E55"/>
    <w:rsid w:val="000D6BE7"/>
    <w:rsid w:val="000E086A"/>
    <w:rsid w:val="000E3845"/>
    <w:rsid w:val="000E393D"/>
    <w:rsid w:val="000E4FD6"/>
    <w:rsid w:val="000F7247"/>
    <w:rsid w:val="000F7C92"/>
    <w:rsid w:val="000F7DBC"/>
    <w:rsid w:val="00100EC8"/>
    <w:rsid w:val="00101C68"/>
    <w:rsid w:val="001028FF"/>
    <w:rsid w:val="00102992"/>
    <w:rsid w:val="001036CA"/>
    <w:rsid w:val="00104FA6"/>
    <w:rsid w:val="001055FB"/>
    <w:rsid w:val="001067B7"/>
    <w:rsid w:val="00111A39"/>
    <w:rsid w:val="00114FA0"/>
    <w:rsid w:val="00116B76"/>
    <w:rsid w:val="00117F3A"/>
    <w:rsid w:val="00117F51"/>
    <w:rsid w:val="001206C6"/>
    <w:rsid w:val="001231C5"/>
    <w:rsid w:val="00126D70"/>
    <w:rsid w:val="00126F32"/>
    <w:rsid w:val="00131382"/>
    <w:rsid w:val="00131383"/>
    <w:rsid w:val="00132D46"/>
    <w:rsid w:val="00132F93"/>
    <w:rsid w:val="00134D29"/>
    <w:rsid w:val="001352B8"/>
    <w:rsid w:val="0013655B"/>
    <w:rsid w:val="00140FD3"/>
    <w:rsid w:val="00142A96"/>
    <w:rsid w:val="001476E1"/>
    <w:rsid w:val="0015001E"/>
    <w:rsid w:val="00150189"/>
    <w:rsid w:val="001505D2"/>
    <w:rsid w:val="00151339"/>
    <w:rsid w:val="001539B9"/>
    <w:rsid w:val="001549B5"/>
    <w:rsid w:val="00155ACD"/>
    <w:rsid w:val="0015740A"/>
    <w:rsid w:val="001601B0"/>
    <w:rsid w:val="001604BE"/>
    <w:rsid w:val="0016486B"/>
    <w:rsid w:val="00164F7D"/>
    <w:rsid w:val="001654C2"/>
    <w:rsid w:val="00165A10"/>
    <w:rsid w:val="00165AA3"/>
    <w:rsid w:val="0016637B"/>
    <w:rsid w:val="001673DE"/>
    <w:rsid w:val="0017027E"/>
    <w:rsid w:val="00170F14"/>
    <w:rsid w:val="001713B1"/>
    <w:rsid w:val="00172E61"/>
    <w:rsid w:val="00174092"/>
    <w:rsid w:val="00174678"/>
    <w:rsid w:val="00174B7A"/>
    <w:rsid w:val="00176046"/>
    <w:rsid w:val="001800DC"/>
    <w:rsid w:val="0018358B"/>
    <w:rsid w:val="00183E2C"/>
    <w:rsid w:val="00190B63"/>
    <w:rsid w:val="00191E1E"/>
    <w:rsid w:val="001923EE"/>
    <w:rsid w:val="00193892"/>
    <w:rsid w:val="00193A86"/>
    <w:rsid w:val="001977B5"/>
    <w:rsid w:val="00197830"/>
    <w:rsid w:val="00197CD7"/>
    <w:rsid w:val="001A1BFE"/>
    <w:rsid w:val="001A42E6"/>
    <w:rsid w:val="001A4C74"/>
    <w:rsid w:val="001A6F03"/>
    <w:rsid w:val="001A71A2"/>
    <w:rsid w:val="001A7DA5"/>
    <w:rsid w:val="001B1A5A"/>
    <w:rsid w:val="001B1DF5"/>
    <w:rsid w:val="001B2536"/>
    <w:rsid w:val="001B32B9"/>
    <w:rsid w:val="001B373B"/>
    <w:rsid w:val="001B38F2"/>
    <w:rsid w:val="001B4091"/>
    <w:rsid w:val="001B4628"/>
    <w:rsid w:val="001B5C6A"/>
    <w:rsid w:val="001B76C7"/>
    <w:rsid w:val="001C5283"/>
    <w:rsid w:val="001C5B56"/>
    <w:rsid w:val="001D2C29"/>
    <w:rsid w:val="001D3EE9"/>
    <w:rsid w:val="001D5C91"/>
    <w:rsid w:val="001E2BC1"/>
    <w:rsid w:val="001E2C12"/>
    <w:rsid w:val="001E33CF"/>
    <w:rsid w:val="001E3D4E"/>
    <w:rsid w:val="001E3E03"/>
    <w:rsid w:val="001E503C"/>
    <w:rsid w:val="001E608C"/>
    <w:rsid w:val="001E7A61"/>
    <w:rsid w:val="001F0C16"/>
    <w:rsid w:val="001F16AA"/>
    <w:rsid w:val="001F45CE"/>
    <w:rsid w:val="001F4BB0"/>
    <w:rsid w:val="001F639C"/>
    <w:rsid w:val="001F70E8"/>
    <w:rsid w:val="00202408"/>
    <w:rsid w:val="002024DE"/>
    <w:rsid w:val="00202730"/>
    <w:rsid w:val="00204FBB"/>
    <w:rsid w:val="0020572F"/>
    <w:rsid w:val="002059BA"/>
    <w:rsid w:val="00210353"/>
    <w:rsid w:val="002106F2"/>
    <w:rsid w:val="00213726"/>
    <w:rsid w:val="002150CE"/>
    <w:rsid w:val="002166D0"/>
    <w:rsid w:val="0021706B"/>
    <w:rsid w:val="002178F3"/>
    <w:rsid w:val="00221707"/>
    <w:rsid w:val="00222B75"/>
    <w:rsid w:val="002235E1"/>
    <w:rsid w:val="002242F8"/>
    <w:rsid w:val="0022485B"/>
    <w:rsid w:val="00225668"/>
    <w:rsid w:val="00226A7F"/>
    <w:rsid w:val="00232AE6"/>
    <w:rsid w:val="002341CD"/>
    <w:rsid w:val="0023519B"/>
    <w:rsid w:val="0023532A"/>
    <w:rsid w:val="00235591"/>
    <w:rsid w:val="00236231"/>
    <w:rsid w:val="002377B5"/>
    <w:rsid w:val="00237CFC"/>
    <w:rsid w:val="002412DC"/>
    <w:rsid w:val="00241BDF"/>
    <w:rsid w:val="00241F88"/>
    <w:rsid w:val="0024307F"/>
    <w:rsid w:val="00243663"/>
    <w:rsid w:val="0024383F"/>
    <w:rsid w:val="00246365"/>
    <w:rsid w:val="002516EE"/>
    <w:rsid w:val="00251FDC"/>
    <w:rsid w:val="002527BD"/>
    <w:rsid w:val="002531A2"/>
    <w:rsid w:val="00253F5A"/>
    <w:rsid w:val="00254C04"/>
    <w:rsid w:val="002572C3"/>
    <w:rsid w:val="002644B6"/>
    <w:rsid w:val="00270271"/>
    <w:rsid w:val="00270455"/>
    <w:rsid w:val="00273311"/>
    <w:rsid w:val="00274DC6"/>
    <w:rsid w:val="0027597B"/>
    <w:rsid w:val="00286CEA"/>
    <w:rsid w:val="00290233"/>
    <w:rsid w:val="00290F04"/>
    <w:rsid w:val="0029254A"/>
    <w:rsid w:val="00292B85"/>
    <w:rsid w:val="00293460"/>
    <w:rsid w:val="00293AB6"/>
    <w:rsid w:val="00296CB3"/>
    <w:rsid w:val="002A0498"/>
    <w:rsid w:val="002A1802"/>
    <w:rsid w:val="002A1BB1"/>
    <w:rsid w:val="002A3030"/>
    <w:rsid w:val="002A6376"/>
    <w:rsid w:val="002B297C"/>
    <w:rsid w:val="002B395D"/>
    <w:rsid w:val="002C0A05"/>
    <w:rsid w:val="002C3A6A"/>
    <w:rsid w:val="002C5985"/>
    <w:rsid w:val="002C69D8"/>
    <w:rsid w:val="002C7009"/>
    <w:rsid w:val="002D0D17"/>
    <w:rsid w:val="002D1A03"/>
    <w:rsid w:val="002D29CC"/>
    <w:rsid w:val="002D52B6"/>
    <w:rsid w:val="002D5A4A"/>
    <w:rsid w:val="002E74D2"/>
    <w:rsid w:val="002F0363"/>
    <w:rsid w:val="002F3AA4"/>
    <w:rsid w:val="002F5373"/>
    <w:rsid w:val="002F6FB3"/>
    <w:rsid w:val="00301016"/>
    <w:rsid w:val="00303B43"/>
    <w:rsid w:val="00304844"/>
    <w:rsid w:val="00304B17"/>
    <w:rsid w:val="00304BDE"/>
    <w:rsid w:val="00310319"/>
    <w:rsid w:val="00313B1B"/>
    <w:rsid w:val="00314A19"/>
    <w:rsid w:val="003167BB"/>
    <w:rsid w:val="00316FA2"/>
    <w:rsid w:val="003271D2"/>
    <w:rsid w:val="0032740E"/>
    <w:rsid w:val="003325B8"/>
    <w:rsid w:val="003337F5"/>
    <w:rsid w:val="003348AB"/>
    <w:rsid w:val="00335079"/>
    <w:rsid w:val="00336A07"/>
    <w:rsid w:val="00337227"/>
    <w:rsid w:val="003403A0"/>
    <w:rsid w:val="00341E2E"/>
    <w:rsid w:val="00343757"/>
    <w:rsid w:val="00344F60"/>
    <w:rsid w:val="00345BF3"/>
    <w:rsid w:val="00346C03"/>
    <w:rsid w:val="00347DBB"/>
    <w:rsid w:val="00350553"/>
    <w:rsid w:val="0035138C"/>
    <w:rsid w:val="00351663"/>
    <w:rsid w:val="00353F54"/>
    <w:rsid w:val="0035402D"/>
    <w:rsid w:val="00354B4E"/>
    <w:rsid w:val="00354C00"/>
    <w:rsid w:val="00355F00"/>
    <w:rsid w:val="00356034"/>
    <w:rsid w:val="00356544"/>
    <w:rsid w:val="00356E1A"/>
    <w:rsid w:val="003575D3"/>
    <w:rsid w:val="00362571"/>
    <w:rsid w:val="00363A2B"/>
    <w:rsid w:val="00363AB1"/>
    <w:rsid w:val="003653EE"/>
    <w:rsid w:val="003655C4"/>
    <w:rsid w:val="003678E2"/>
    <w:rsid w:val="00370421"/>
    <w:rsid w:val="00372ACE"/>
    <w:rsid w:val="00374563"/>
    <w:rsid w:val="00374EB7"/>
    <w:rsid w:val="00376343"/>
    <w:rsid w:val="00381492"/>
    <w:rsid w:val="00382037"/>
    <w:rsid w:val="00382EC4"/>
    <w:rsid w:val="00383F9D"/>
    <w:rsid w:val="0038464A"/>
    <w:rsid w:val="003848CD"/>
    <w:rsid w:val="00384D65"/>
    <w:rsid w:val="003865E3"/>
    <w:rsid w:val="00386EE1"/>
    <w:rsid w:val="00387CA8"/>
    <w:rsid w:val="00390C8A"/>
    <w:rsid w:val="00390F0E"/>
    <w:rsid w:val="00391CF4"/>
    <w:rsid w:val="003939E1"/>
    <w:rsid w:val="00394E81"/>
    <w:rsid w:val="00397D8F"/>
    <w:rsid w:val="003A3761"/>
    <w:rsid w:val="003A67AB"/>
    <w:rsid w:val="003B0392"/>
    <w:rsid w:val="003B16B6"/>
    <w:rsid w:val="003B4B2C"/>
    <w:rsid w:val="003C1B54"/>
    <w:rsid w:val="003C22E1"/>
    <w:rsid w:val="003C22E5"/>
    <w:rsid w:val="003C255B"/>
    <w:rsid w:val="003C2DEB"/>
    <w:rsid w:val="003C6CA5"/>
    <w:rsid w:val="003D00FE"/>
    <w:rsid w:val="003D5292"/>
    <w:rsid w:val="003E17EE"/>
    <w:rsid w:val="003E2386"/>
    <w:rsid w:val="003E2531"/>
    <w:rsid w:val="003E2541"/>
    <w:rsid w:val="003E266D"/>
    <w:rsid w:val="003E5B24"/>
    <w:rsid w:val="003E5B97"/>
    <w:rsid w:val="003E7976"/>
    <w:rsid w:val="003E7B15"/>
    <w:rsid w:val="003F0998"/>
    <w:rsid w:val="003F4099"/>
    <w:rsid w:val="003F4622"/>
    <w:rsid w:val="003F47E3"/>
    <w:rsid w:val="003F5873"/>
    <w:rsid w:val="003F7143"/>
    <w:rsid w:val="004011F6"/>
    <w:rsid w:val="00401F60"/>
    <w:rsid w:val="0040219E"/>
    <w:rsid w:val="0040278E"/>
    <w:rsid w:val="0040291D"/>
    <w:rsid w:val="00403084"/>
    <w:rsid w:val="004052DF"/>
    <w:rsid w:val="00405746"/>
    <w:rsid w:val="00406197"/>
    <w:rsid w:val="004120DE"/>
    <w:rsid w:val="004124EC"/>
    <w:rsid w:val="00412766"/>
    <w:rsid w:val="00413D0A"/>
    <w:rsid w:val="004154C4"/>
    <w:rsid w:val="00417D2A"/>
    <w:rsid w:val="00421398"/>
    <w:rsid w:val="00421D53"/>
    <w:rsid w:val="00421E99"/>
    <w:rsid w:val="004231B9"/>
    <w:rsid w:val="004234D2"/>
    <w:rsid w:val="00424717"/>
    <w:rsid w:val="00425D80"/>
    <w:rsid w:val="00427573"/>
    <w:rsid w:val="00427C0D"/>
    <w:rsid w:val="004307B0"/>
    <w:rsid w:val="00431BDC"/>
    <w:rsid w:val="00432423"/>
    <w:rsid w:val="00432EFD"/>
    <w:rsid w:val="00434D71"/>
    <w:rsid w:val="00437F89"/>
    <w:rsid w:val="0044011D"/>
    <w:rsid w:val="00443727"/>
    <w:rsid w:val="00443C2E"/>
    <w:rsid w:val="004443FC"/>
    <w:rsid w:val="0044446A"/>
    <w:rsid w:val="00446083"/>
    <w:rsid w:val="00446664"/>
    <w:rsid w:val="00446E56"/>
    <w:rsid w:val="00450B54"/>
    <w:rsid w:val="004528E1"/>
    <w:rsid w:val="004544A1"/>
    <w:rsid w:val="004546D7"/>
    <w:rsid w:val="00456218"/>
    <w:rsid w:val="004579E7"/>
    <w:rsid w:val="00461545"/>
    <w:rsid w:val="004616A4"/>
    <w:rsid w:val="0046254B"/>
    <w:rsid w:val="004629A5"/>
    <w:rsid w:val="004642E6"/>
    <w:rsid w:val="004654D7"/>
    <w:rsid w:val="004676AC"/>
    <w:rsid w:val="00467965"/>
    <w:rsid w:val="00470F81"/>
    <w:rsid w:val="0047118D"/>
    <w:rsid w:val="00475BD3"/>
    <w:rsid w:val="00476D0C"/>
    <w:rsid w:val="004772C4"/>
    <w:rsid w:val="00477B99"/>
    <w:rsid w:val="00484323"/>
    <w:rsid w:val="004846A0"/>
    <w:rsid w:val="00490C0A"/>
    <w:rsid w:val="004948DB"/>
    <w:rsid w:val="00496A98"/>
    <w:rsid w:val="004A16AC"/>
    <w:rsid w:val="004A1DA4"/>
    <w:rsid w:val="004A4648"/>
    <w:rsid w:val="004A49BD"/>
    <w:rsid w:val="004A4CEC"/>
    <w:rsid w:val="004A6537"/>
    <w:rsid w:val="004A6BA4"/>
    <w:rsid w:val="004A6FBD"/>
    <w:rsid w:val="004A7514"/>
    <w:rsid w:val="004B1828"/>
    <w:rsid w:val="004B1EE4"/>
    <w:rsid w:val="004B2745"/>
    <w:rsid w:val="004B28C3"/>
    <w:rsid w:val="004B2A9C"/>
    <w:rsid w:val="004B30D0"/>
    <w:rsid w:val="004B3B23"/>
    <w:rsid w:val="004B4010"/>
    <w:rsid w:val="004B4FD0"/>
    <w:rsid w:val="004B5737"/>
    <w:rsid w:val="004B58F9"/>
    <w:rsid w:val="004B6BAE"/>
    <w:rsid w:val="004B6BC0"/>
    <w:rsid w:val="004C01F1"/>
    <w:rsid w:val="004C2514"/>
    <w:rsid w:val="004C3647"/>
    <w:rsid w:val="004C3735"/>
    <w:rsid w:val="004C6B9D"/>
    <w:rsid w:val="004D0A88"/>
    <w:rsid w:val="004D1842"/>
    <w:rsid w:val="004D404B"/>
    <w:rsid w:val="004D5D82"/>
    <w:rsid w:val="004D7B54"/>
    <w:rsid w:val="004E2CC4"/>
    <w:rsid w:val="004E4F1E"/>
    <w:rsid w:val="004E51C1"/>
    <w:rsid w:val="004E656D"/>
    <w:rsid w:val="004F1FF1"/>
    <w:rsid w:val="004F39C5"/>
    <w:rsid w:val="004F69CF"/>
    <w:rsid w:val="00503709"/>
    <w:rsid w:val="00504E57"/>
    <w:rsid w:val="00504FE6"/>
    <w:rsid w:val="00505EF2"/>
    <w:rsid w:val="0050696E"/>
    <w:rsid w:val="00510304"/>
    <w:rsid w:val="00510332"/>
    <w:rsid w:val="00511D11"/>
    <w:rsid w:val="00512410"/>
    <w:rsid w:val="00512688"/>
    <w:rsid w:val="005134E7"/>
    <w:rsid w:val="005143B3"/>
    <w:rsid w:val="00516728"/>
    <w:rsid w:val="005207F1"/>
    <w:rsid w:val="005209A6"/>
    <w:rsid w:val="00520B4E"/>
    <w:rsid w:val="005212A7"/>
    <w:rsid w:val="0052194E"/>
    <w:rsid w:val="0052222B"/>
    <w:rsid w:val="005259CF"/>
    <w:rsid w:val="0052617F"/>
    <w:rsid w:val="00527E56"/>
    <w:rsid w:val="005313DD"/>
    <w:rsid w:val="00532221"/>
    <w:rsid w:val="00540583"/>
    <w:rsid w:val="00540DDD"/>
    <w:rsid w:val="00542542"/>
    <w:rsid w:val="00542D97"/>
    <w:rsid w:val="00542E13"/>
    <w:rsid w:val="005452A7"/>
    <w:rsid w:val="00547153"/>
    <w:rsid w:val="00547B43"/>
    <w:rsid w:val="005510B1"/>
    <w:rsid w:val="00551E87"/>
    <w:rsid w:val="005557E3"/>
    <w:rsid w:val="00556699"/>
    <w:rsid w:val="00562217"/>
    <w:rsid w:val="005657A2"/>
    <w:rsid w:val="00565852"/>
    <w:rsid w:val="00565872"/>
    <w:rsid w:val="00565C74"/>
    <w:rsid w:val="00565F01"/>
    <w:rsid w:val="005670FB"/>
    <w:rsid w:val="00567B0E"/>
    <w:rsid w:val="005701E9"/>
    <w:rsid w:val="0057259B"/>
    <w:rsid w:val="005729BF"/>
    <w:rsid w:val="00576FD6"/>
    <w:rsid w:val="00581C22"/>
    <w:rsid w:val="005825C1"/>
    <w:rsid w:val="00582602"/>
    <w:rsid w:val="005845CF"/>
    <w:rsid w:val="0058499E"/>
    <w:rsid w:val="005853B0"/>
    <w:rsid w:val="00586938"/>
    <w:rsid w:val="005874F0"/>
    <w:rsid w:val="005922A2"/>
    <w:rsid w:val="00596613"/>
    <w:rsid w:val="005A4F4A"/>
    <w:rsid w:val="005A58E7"/>
    <w:rsid w:val="005A654F"/>
    <w:rsid w:val="005A68DC"/>
    <w:rsid w:val="005A7D38"/>
    <w:rsid w:val="005B3163"/>
    <w:rsid w:val="005B324B"/>
    <w:rsid w:val="005B342E"/>
    <w:rsid w:val="005B65B9"/>
    <w:rsid w:val="005B74EB"/>
    <w:rsid w:val="005B7F91"/>
    <w:rsid w:val="005C45FB"/>
    <w:rsid w:val="005C64E7"/>
    <w:rsid w:val="005D1B19"/>
    <w:rsid w:val="005D1FA5"/>
    <w:rsid w:val="005D4D71"/>
    <w:rsid w:val="005D57DD"/>
    <w:rsid w:val="005D60FB"/>
    <w:rsid w:val="005D6CF3"/>
    <w:rsid w:val="005E0DC4"/>
    <w:rsid w:val="005E1A9A"/>
    <w:rsid w:val="005E3F5C"/>
    <w:rsid w:val="005E51DD"/>
    <w:rsid w:val="005E563B"/>
    <w:rsid w:val="005F0079"/>
    <w:rsid w:val="005F1F32"/>
    <w:rsid w:val="005F2E14"/>
    <w:rsid w:val="005F3C82"/>
    <w:rsid w:val="005F445C"/>
    <w:rsid w:val="005F5041"/>
    <w:rsid w:val="005F621D"/>
    <w:rsid w:val="005F6363"/>
    <w:rsid w:val="00605145"/>
    <w:rsid w:val="00605549"/>
    <w:rsid w:val="006136DB"/>
    <w:rsid w:val="00614A3C"/>
    <w:rsid w:val="00617638"/>
    <w:rsid w:val="00621583"/>
    <w:rsid w:val="0062219C"/>
    <w:rsid w:val="00623815"/>
    <w:rsid w:val="00623884"/>
    <w:rsid w:val="00624CE1"/>
    <w:rsid w:val="00625116"/>
    <w:rsid w:val="00625CF8"/>
    <w:rsid w:val="00626BCA"/>
    <w:rsid w:val="00627356"/>
    <w:rsid w:val="00627BB3"/>
    <w:rsid w:val="00630F36"/>
    <w:rsid w:val="00637E60"/>
    <w:rsid w:val="0064222E"/>
    <w:rsid w:val="0064359D"/>
    <w:rsid w:val="00644675"/>
    <w:rsid w:val="00645141"/>
    <w:rsid w:val="0064535F"/>
    <w:rsid w:val="00646324"/>
    <w:rsid w:val="00646A11"/>
    <w:rsid w:val="00646F64"/>
    <w:rsid w:val="006473A2"/>
    <w:rsid w:val="00650457"/>
    <w:rsid w:val="00650D3C"/>
    <w:rsid w:val="00652413"/>
    <w:rsid w:val="006534A6"/>
    <w:rsid w:val="0065491F"/>
    <w:rsid w:val="00654E77"/>
    <w:rsid w:val="006576EB"/>
    <w:rsid w:val="00657F7F"/>
    <w:rsid w:val="00660608"/>
    <w:rsid w:val="00660B63"/>
    <w:rsid w:val="006636A5"/>
    <w:rsid w:val="00663FAF"/>
    <w:rsid w:val="00664866"/>
    <w:rsid w:val="0066599B"/>
    <w:rsid w:val="00665F6E"/>
    <w:rsid w:val="006661FF"/>
    <w:rsid w:val="0066646E"/>
    <w:rsid w:val="006722CB"/>
    <w:rsid w:val="00673D88"/>
    <w:rsid w:val="00675007"/>
    <w:rsid w:val="006775CC"/>
    <w:rsid w:val="00681325"/>
    <w:rsid w:val="00685ABE"/>
    <w:rsid w:val="00686E6C"/>
    <w:rsid w:val="00687069"/>
    <w:rsid w:val="00690361"/>
    <w:rsid w:val="00690EF4"/>
    <w:rsid w:val="0069497D"/>
    <w:rsid w:val="00696147"/>
    <w:rsid w:val="00696D9C"/>
    <w:rsid w:val="006975A6"/>
    <w:rsid w:val="006A2219"/>
    <w:rsid w:val="006A2230"/>
    <w:rsid w:val="006A239D"/>
    <w:rsid w:val="006A2DD1"/>
    <w:rsid w:val="006A4342"/>
    <w:rsid w:val="006A5A92"/>
    <w:rsid w:val="006A7F22"/>
    <w:rsid w:val="006B72FC"/>
    <w:rsid w:val="006C0098"/>
    <w:rsid w:val="006C26B7"/>
    <w:rsid w:val="006C30EE"/>
    <w:rsid w:val="006C4C40"/>
    <w:rsid w:val="006C7164"/>
    <w:rsid w:val="006C7860"/>
    <w:rsid w:val="006D00F0"/>
    <w:rsid w:val="006D0A7B"/>
    <w:rsid w:val="006D21B0"/>
    <w:rsid w:val="006D2575"/>
    <w:rsid w:val="006D353A"/>
    <w:rsid w:val="006D43BF"/>
    <w:rsid w:val="006D527B"/>
    <w:rsid w:val="006D5394"/>
    <w:rsid w:val="006D5AA9"/>
    <w:rsid w:val="006D629F"/>
    <w:rsid w:val="006D78A1"/>
    <w:rsid w:val="006E35E7"/>
    <w:rsid w:val="006E5BA2"/>
    <w:rsid w:val="006E71D7"/>
    <w:rsid w:val="006F0C36"/>
    <w:rsid w:val="006F1C45"/>
    <w:rsid w:val="006F35F6"/>
    <w:rsid w:val="006F3EB5"/>
    <w:rsid w:val="006F4217"/>
    <w:rsid w:val="006F64B0"/>
    <w:rsid w:val="006F68B1"/>
    <w:rsid w:val="00700A99"/>
    <w:rsid w:val="00703FB6"/>
    <w:rsid w:val="00704C1D"/>
    <w:rsid w:val="0070654D"/>
    <w:rsid w:val="00711910"/>
    <w:rsid w:val="00712F3A"/>
    <w:rsid w:val="00713657"/>
    <w:rsid w:val="00717AC6"/>
    <w:rsid w:val="0072154F"/>
    <w:rsid w:val="007218A8"/>
    <w:rsid w:val="00722052"/>
    <w:rsid w:val="00725A02"/>
    <w:rsid w:val="007274A7"/>
    <w:rsid w:val="00727FDC"/>
    <w:rsid w:val="00730867"/>
    <w:rsid w:val="00730CFE"/>
    <w:rsid w:val="00730E7D"/>
    <w:rsid w:val="00732ECD"/>
    <w:rsid w:val="00733BBF"/>
    <w:rsid w:val="00736B57"/>
    <w:rsid w:val="00737207"/>
    <w:rsid w:val="007416C9"/>
    <w:rsid w:val="00745CC0"/>
    <w:rsid w:val="00745EB9"/>
    <w:rsid w:val="00746504"/>
    <w:rsid w:val="007472AF"/>
    <w:rsid w:val="00750246"/>
    <w:rsid w:val="0075512E"/>
    <w:rsid w:val="0075763C"/>
    <w:rsid w:val="0076097B"/>
    <w:rsid w:val="007611DF"/>
    <w:rsid w:val="00762959"/>
    <w:rsid w:val="00763E2B"/>
    <w:rsid w:val="007663CF"/>
    <w:rsid w:val="00767129"/>
    <w:rsid w:val="007673F0"/>
    <w:rsid w:val="00770B0D"/>
    <w:rsid w:val="00770D66"/>
    <w:rsid w:val="00770E84"/>
    <w:rsid w:val="00773B98"/>
    <w:rsid w:val="00775BA8"/>
    <w:rsid w:val="0077648E"/>
    <w:rsid w:val="0078038B"/>
    <w:rsid w:val="007821CE"/>
    <w:rsid w:val="0078442A"/>
    <w:rsid w:val="00785267"/>
    <w:rsid w:val="00785431"/>
    <w:rsid w:val="007909CC"/>
    <w:rsid w:val="007909FC"/>
    <w:rsid w:val="00791624"/>
    <w:rsid w:val="00791699"/>
    <w:rsid w:val="00794D9F"/>
    <w:rsid w:val="00795ADB"/>
    <w:rsid w:val="007967EA"/>
    <w:rsid w:val="00797A7B"/>
    <w:rsid w:val="00797C82"/>
    <w:rsid w:val="007A070D"/>
    <w:rsid w:val="007A1104"/>
    <w:rsid w:val="007A2DE1"/>
    <w:rsid w:val="007A2E89"/>
    <w:rsid w:val="007A7953"/>
    <w:rsid w:val="007A7FDD"/>
    <w:rsid w:val="007B15C0"/>
    <w:rsid w:val="007B1F48"/>
    <w:rsid w:val="007B2379"/>
    <w:rsid w:val="007B3B5D"/>
    <w:rsid w:val="007B3C77"/>
    <w:rsid w:val="007B709E"/>
    <w:rsid w:val="007C0408"/>
    <w:rsid w:val="007C231B"/>
    <w:rsid w:val="007C26C6"/>
    <w:rsid w:val="007C2B68"/>
    <w:rsid w:val="007C40ED"/>
    <w:rsid w:val="007C4ABC"/>
    <w:rsid w:val="007C741F"/>
    <w:rsid w:val="007C79ED"/>
    <w:rsid w:val="007C7F1F"/>
    <w:rsid w:val="007D073E"/>
    <w:rsid w:val="007D07E1"/>
    <w:rsid w:val="007D267D"/>
    <w:rsid w:val="007D3293"/>
    <w:rsid w:val="007D4160"/>
    <w:rsid w:val="007D4A36"/>
    <w:rsid w:val="007D4BAC"/>
    <w:rsid w:val="007D5470"/>
    <w:rsid w:val="007D7F7F"/>
    <w:rsid w:val="007E2797"/>
    <w:rsid w:val="007E529A"/>
    <w:rsid w:val="007E57C8"/>
    <w:rsid w:val="007E5C3E"/>
    <w:rsid w:val="007E7887"/>
    <w:rsid w:val="007E7F09"/>
    <w:rsid w:val="007F0A17"/>
    <w:rsid w:val="007F20F6"/>
    <w:rsid w:val="007F2F02"/>
    <w:rsid w:val="007F5EC2"/>
    <w:rsid w:val="00800CAB"/>
    <w:rsid w:val="00801E03"/>
    <w:rsid w:val="00802A79"/>
    <w:rsid w:val="00803118"/>
    <w:rsid w:val="00803AA3"/>
    <w:rsid w:val="0080465B"/>
    <w:rsid w:val="00804883"/>
    <w:rsid w:val="008063A4"/>
    <w:rsid w:val="00806718"/>
    <w:rsid w:val="008069B0"/>
    <w:rsid w:val="00806F9B"/>
    <w:rsid w:val="00813E44"/>
    <w:rsid w:val="0081535A"/>
    <w:rsid w:val="008157D6"/>
    <w:rsid w:val="00816C6D"/>
    <w:rsid w:val="008174B7"/>
    <w:rsid w:val="00820ECB"/>
    <w:rsid w:val="00821572"/>
    <w:rsid w:val="008227FA"/>
    <w:rsid w:val="0082321E"/>
    <w:rsid w:val="008234C5"/>
    <w:rsid w:val="0082680C"/>
    <w:rsid w:val="008273E4"/>
    <w:rsid w:val="00827E45"/>
    <w:rsid w:val="00832866"/>
    <w:rsid w:val="00832D7F"/>
    <w:rsid w:val="00835298"/>
    <w:rsid w:val="00837E4C"/>
    <w:rsid w:val="008400F7"/>
    <w:rsid w:val="0084108C"/>
    <w:rsid w:val="008415BC"/>
    <w:rsid w:val="00843FE8"/>
    <w:rsid w:val="00844F5A"/>
    <w:rsid w:val="00845663"/>
    <w:rsid w:val="0084600D"/>
    <w:rsid w:val="008467BB"/>
    <w:rsid w:val="008472D1"/>
    <w:rsid w:val="008504B0"/>
    <w:rsid w:val="008519CE"/>
    <w:rsid w:val="00853708"/>
    <w:rsid w:val="00853F21"/>
    <w:rsid w:val="00854F79"/>
    <w:rsid w:val="008560CA"/>
    <w:rsid w:val="00860A74"/>
    <w:rsid w:val="008621AA"/>
    <w:rsid w:val="008653DC"/>
    <w:rsid w:val="00866E4F"/>
    <w:rsid w:val="008746B5"/>
    <w:rsid w:val="00882812"/>
    <w:rsid w:val="0088525E"/>
    <w:rsid w:val="008871EB"/>
    <w:rsid w:val="00890E34"/>
    <w:rsid w:val="00894D5B"/>
    <w:rsid w:val="00894E19"/>
    <w:rsid w:val="00895675"/>
    <w:rsid w:val="008956AC"/>
    <w:rsid w:val="00897971"/>
    <w:rsid w:val="008A1C73"/>
    <w:rsid w:val="008A4556"/>
    <w:rsid w:val="008B0393"/>
    <w:rsid w:val="008B03DC"/>
    <w:rsid w:val="008B2814"/>
    <w:rsid w:val="008B3AA1"/>
    <w:rsid w:val="008B4D04"/>
    <w:rsid w:val="008B697F"/>
    <w:rsid w:val="008B6C8D"/>
    <w:rsid w:val="008B6E17"/>
    <w:rsid w:val="008C30C2"/>
    <w:rsid w:val="008C61A3"/>
    <w:rsid w:val="008C61DE"/>
    <w:rsid w:val="008D1ACF"/>
    <w:rsid w:val="008D3FFC"/>
    <w:rsid w:val="008D45DB"/>
    <w:rsid w:val="008D490E"/>
    <w:rsid w:val="008D5667"/>
    <w:rsid w:val="008D77E7"/>
    <w:rsid w:val="008E05C6"/>
    <w:rsid w:val="008E3147"/>
    <w:rsid w:val="008E4BF0"/>
    <w:rsid w:val="008E6DFE"/>
    <w:rsid w:val="008E6E66"/>
    <w:rsid w:val="008E7848"/>
    <w:rsid w:val="008F197B"/>
    <w:rsid w:val="008F1C9D"/>
    <w:rsid w:val="008F3C5D"/>
    <w:rsid w:val="008F4A96"/>
    <w:rsid w:val="008F589F"/>
    <w:rsid w:val="008F6A8E"/>
    <w:rsid w:val="009018C4"/>
    <w:rsid w:val="009027DC"/>
    <w:rsid w:val="00902D51"/>
    <w:rsid w:val="009034A2"/>
    <w:rsid w:val="009040C0"/>
    <w:rsid w:val="0090508E"/>
    <w:rsid w:val="0090713B"/>
    <w:rsid w:val="0091636A"/>
    <w:rsid w:val="009234D2"/>
    <w:rsid w:val="009256D6"/>
    <w:rsid w:val="0093319D"/>
    <w:rsid w:val="009342A4"/>
    <w:rsid w:val="00935582"/>
    <w:rsid w:val="00941FC5"/>
    <w:rsid w:val="00941FF5"/>
    <w:rsid w:val="00942272"/>
    <w:rsid w:val="00942604"/>
    <w:rsid w:val="00943A8E"/>
    <w:rsid w:val="009442A1"/>
    <w:rsid w:val="00945796"/>
    <w:rsid w:val="00945E9A"/>
    <w:rsid w:val="00951131"/>
    <w:rsid w:val="00954B2F"/>
    <w:rsid w:val="009552BE"/>
    <w:rsid w:val="0095543C"/>
    <w:rsid w:val="00955DCC"/>
    <w:rsid w:val="0095704E"/>
    <w:rsid w:val="009612AB"/>
    <w:rsid w:val="00961FD8"/>
    <w:rsid w:val="009621BB"/>
    <w:rsid w:val="009652CE"/>
    <w:rsid w:val="00965562"/>
    <w:rsid w:val="00966EDC"/>
    <w:rsid w:val="00970755"/>
    <w:rsid w:val="00970C00"/>
    <w:rsid w:val="00971682"/>
    <w:rsid w:val="00971F3A"/>
    <w:rsid w:val="00972C38"/>
    <w:rsid w:val="00975DF8"/>
    <w:rsid w:val="0098019B"/>
    <w:rsid w:val="00980F01"/>
    <w:rsid w:val="00981025"/>
    <w:rsid w:val="0098440C"/>
    <w:rsid w:val="00986026"/>
    <w:rsid w:val="00986958"/>
    <w:rsid w:val="009871BB"/>
    <w:rsid w:val="00987612"/>
    <w:rsid w:val="00991150"/>
    <w:rsid w:val="00991579"/>
    <w:rsid w:val="00991EE6"/>
    <w:rsid w:val="009952EF"/>
    <w:rsid w:val="00995484"/>
    <w:rsid w:val="009A0CB4"/>
    <w:rsid w:val="009A1768"/>
    <w:rsid w:val="009A348B"/>
    <w:rsid w:val="009A3A6D"/>
    <w:rsid w:val="009A4DA5"/>
    <w:rsid w:val="009A53FF"/>
    <w:rsid w:val="009A6D8B"/>
    <w:rsid w:val="009A7CEE"/>
    <w:rsid w:val="009B20FE"/>
    <w:rsid w:val="009B43ED"/>
    <w:rsid w:val="009B493B"/>
    <w:rsid w:val="009B569F"/>
    <w:rsid w:val="009B5A40"/>
    <w:rsid w:val="009B659D"/>
    <w:rsid w:val="009B7EBB"/>
    <w:rsid w:val="009C318C"/>
    <w:rsid w:val="009C333E"/>
    <w:rsid w:val="009C7872"/>
    <w:rsid w:val="009D28ED"/>
    <w:rsid w:val="009D4716"/>
    <w:rsid w:val="009D6547"/>
    <w:rsid w:val="009D7164"/>
    <w:rsid w:val="009E0E38"/>
    <w:rsid w:val="009E1E60"/>
    <w:rsid w:val="009E2C2D"/>
    <w:rsid w:val="009E6ADE"/>
    <w:rsid w:val="009E72FF"/>
    <w:rsid w:val="009F1A7E"/>
    <w:rsid w:val="009F3A39"/>
    <w:rsid w:val="009F54DA"/>
    <w:rsid w:val="009F558F"/>
    <w:rsid w:val="009F6A6D"/>
    <w:rsid w:val="00A00F13"/>
    <w:rsid w:val="00A00F15"/>
    <w:rsid w:val="00A00F46"/>
    <w:rsid w:val="00A01A20"/>
    <w:rsid w:val="00A0748A"/>
    <w:rsid w:val="00A07915"/>
    <w:rsid w:val="00A12125"/>
    <w:rsid w:val="00A144E7"/>
    <w:rsid w:val="00A14519"/>
    <w:rsid w:val="00A1544F"/>
    <w:rsid w:val="00A17744"/>
    <w:rsid w:val="00A179C7"/>
    <w:rsid w:val="00A205B2"/>
    <w:rsid w:val="00A2233B"/>
    <w:rsid w:val="00A223A2"/>
    <w:rsid w:val="00A251AB"/>
    <w:rsid w:val="00A2783A"/>
    <w:rsid w:val="00A278F9"/>
    <w:rsid w:val="00A30656"/>
    <w:rsid w:val="00A3075B"/>
    <w:rsid w:val="00A30B1A"/>
    <w:rsid w:val="00A3169A"/>
    <w:rsid w:val="00A31B7D"/>
    <w:rsid w:val="00A32FFC"/>
    <w:rsid w:val="00A34A12"/>
    <w:rsid w:val="00A3542F"/>
    <w:rsid w:val="00A35CB9"/>
    <w:rsid w:val="00A36043"/>
    <w:rsid w:val="00A361EB"/>
    <w:rsid w:val="00A37517"/>
    <w:rsid w:val="00A37538"/>
    <w:rsid w:val="00A417CF"/>
    <w:rsid w:val="00A4419E"/>
    <w:rsid w:val="00A45323"/>
    <w:rsid w:val="00A46E09"/>
    <w:rsid w:val="00A50ADA"/>
    <w:rsid w:val="00A51437"/>
    <w:rsid w:val="00A52FE3"/>
    <w:rsid w:val="00A54418"/>
    <w:rsid w:val="00A54531"/>
    <w:rsid w:val="00A617DF"/>
    <w:rsid w:val="00A627B8"/>
    <w:rsid w:val="00A6394D"/>
    <w:rsid w:val="00A64AEC"/>
    <w:rsid w:val="00A6684B"/>
    <w:rsid w:val="00A66EBE"/>
    <w:rsid w:val="00A704F1"/>
    <w:rsid w:val="00A712EF"/>
    <w:rsid w:val="00A738DA"/>
    <w:rsid w:val="00A75029"/>
    <w:rsid w:val="00A77CC9"/>
    <w:rsid w:val="00A813D6"/>
    <w:rsid w:val="00A82513"/>
    <w:rsid w:val="00A840D7"/>
    <w:rsid w:val="00A86213"/>
    <w:rsid w:val="00A86A25"/>
    <w:rsid w:val="00A87146"/>
    <w:rsid w:val="00A87432"/>
    <w:rsid w:val="00A87BA8"/>
    <w:rsid w:val="00A87DB9"/>
    <w:rsid w:val="00A91588"/>
    <w:rsid w:val="00A94453"/>
    <w:rsid w:val="00A95A89"/>
    <w:rsid w:val="00AA01C5"/>
    <w:rsid w:val="00AA14D5"/>
    <w:rsid w:val="00AA3E28"/>
    <w:rsid w:val="00AA64B7"/>
    <w:rsid w:val="00AA6E30"/>
    <w:rsid w:val="00AB0C12"/>
    <w:rsid w:val="00AB12EF"/>
    <w:rsid w:val="00AB1C5D"/>
    <w:rsid w:val="00AB4971"/>
    <w:rsid w:val="00AB4B65"/>
    <w:rsid w:val="00AB4E4B"/>
    <w:rsid w:val="00AB6055"/>
    <w:rsid w:val="00AB6087"/>
    <w:rsid w:val="00AB7CCF"/>
    <w:rsid w:val="00AC0384"/>
    <w:rsid w:val="00AC0F03"/>
    <w:rsid w:val="00AC258E"/>
    <w:rsid w:val="00AC3001"/>
    <w:rsid w:val="00AC533A"/>
    <w:rsid w:val="00AC738D"/>
    <w:rsid w:val="00AD0C2F"/>
    <w:rsid w:val="00AD11A2"/>
    <w:rsid w:val="00AD13B4"/>
    <w:rsid w:val="00AD268C"/>
    <w:rsid w:val="00AD301C"/>
    <w:rsid w:val="00AD3990"/>
    <w:rsid w:val="00AD3C3B"/>
    <w:rsid w:val="00AD3CBD"/>
    <w:rsid w:val="00AD6905"/>
    <w:rsid w:val="00AD7C52"/>
    <w:rsid w:val="00AE08D4"/>
    <w:rsid w:val="00AE0CCD"/>
    <w:rsid w:val="00AE25AB"/>
    <w:rsid w:val="00AE3125"/>
    <w:rsid w:val="00AE49F6"/>
    <w:rsid w:val="00AE4CD1"/>
    <w:rsid w:val="00AE51BA"/>
    <w:rsid w:val="00AF1C45"/>
    <w:rsid w:val="00AF3142"/>
    <w:rsid w:val="00AF6774"/>
    <w:rsid w:val="00AF75F6"/>
    <w:rsid w:val="00B0050B"/>
    <w:rsid w:val="00B0097D"/>
    <w:rsid w:val="00B03497"/>
    <w:rsid w:val="00B03C8C"/>
    <w:rsid w:val="00B06FF3"/>
    <w:rsid w:val="00B07424"/>
    <w:rsid w:val="00B10380"/>
    <w:rsid w:val="00B11BC1"/>
    <w:rsid w:val="00B13CC8"/>
    <w:rsid w:val="00B140C0"/>
    <w:rsid w:val="00B152B0"/>
    <w:rsid w:val="00B16403"/>
    <w:rsid w:val="00B16C55"/>
    <w:rsid w:val="00B173DB"/>
    <w:rsid w:val="00B20569"/>
    <w:rsid w:val="00B20BBC"/>
    <w:rsid w:val="00B22790"/>
    <w:rsid w:val="00B22A3D"/>
    <w:rsid w:val="00B22AA2"/>
    <w:rsid w:val="00B26447"/>
    <w:rsid w:val="00B313B1"/>
    <w:rsid w:val="00B321B3"/>
    <w:rsid w:val="00B35404"/>
    <w:rsid w:val="00B360A7"/>
    <w:rsid w:val="00B369FB"/>
    <w:rsid w:val="00B408B8"/>
    <w:rsid w:val="00B41C85"/>
    <w:rsid w:val="00B46B65"/>
    <w:rsid w:val="00B5336F"/>
    <w:rsid w:val="00B54B2F"/>
    <w:rsid w:val="00B55A7E"/>
    <w:rsid w:val="00B56C7F"/>
    <w:rsid w:val="00B57975"/>
    <w:rsid w:val="00B60FC9"/>
    <w:rsid w:val="00B6174E"/>
    <w:rsid w:val="00B61D3A"/>
    <w:rsid w:val="00B63DF3"/>
    <w:rsid w:val="00B64761"/>
    <w:rsid w:val="00B65814"/>
    <w:rsid w:val="00B67230"/>
    <w:rsid w:val="00B72DBE"/>
    <w:rsid w:val="00B75860"/>
    <w:rsid w:val="00B803AE"/>
    <w:rsid w:val="00B8117F"/>
    <w:rsid w:val="00B8224B"/>
    <w:rsid w:val="00B82B0C"/>
    <w:rsid w:val="00B90993"/>
    <w:rsid w:val="00B909C1"/>
    <w:rsid w:val="00B90FEA"/>
    <w:rsid w:val="00B917F3"/>
    <w:rsid w:val="00B923CC"/>
    <w:rsid w:val="00B93041"/>
    <w:rsid w:val="00B93D22"/>
    <w:rsid w:val="00B94269"/>
    <w:rsid w:val="00BA08EC"/>
    <w:rsid w:val="00BA0B4F"/>
    <w:rsid w:val="00BA0C3A"/>
    <w:rsid w:val="00BB1754"/>
    <w:rsid w:val="00BB45CF"/>
    <w:rsid w:val="00BB617D"/>
    <w:rsid w:val="00BB769D"/>
    <w:rsid w:val="00BC0D56"/>
    <w:rsid w:val="00BC3EDC"/>
    <w:rsid w:val="00BC7164"/>
    <w:rsid w:val="00BD267D"/>
    <w:rsid w:val="00BD2A42"/>
    <w:rsid w:val="00BD58C9"/>
    <w:rsid w:val="00BD59CB"/>
    <w:rsid w:val="00BE365D"/>
    <w:rsid w:val="00BE408C"/>
    <w:rsid w:val="00BE4296"/>
    <w:rsid w:val="00BE433C"/>
    <w:rsid w:val="00BE4E6A"/>
    <w:rsid w:val="00BE63D4"/>
    <w:rsid w:val="00BE64DD"/>
    <w:rsid w:val="00BE6E66"/>
    <w:rsid w:val="00BE71C2"/>
    <w:rsid w:val="00BE7CBE"/>
    <w:rsid w:val="00BF1F57"/>
    <w:rsid w:val="00BF25DA"/>
    <w:rsid w:val="00BF3678"/>
    <w:rsid w:val="00BF395B"/>
    <w:rsid w:val="00BF41A0"/>
    <w:rsid w:val="00BF41A2"/>
    <w:rsid w:val="00C01E5C"/>
    <w:rsid w:val="00C03B81"/>
    <w:rsid w:val="00C047C9"/>
    <w:rsid w:val="00C0617C"/>
    <w:rsid w:val="00C07682"/>
    <w:rsid w:val="00C1173B"/>
    <w:rsid w:val="00C119D8"/>
    <w:rsid w:val="00C12B26"/>
    <w:rsid w:val="00C13CD1"/>
    <w:rsid w:val="00C16015"/>
    <w:rsid w:val="00C21C87"/>
    <w:rsid w:val="00C22AA1"/>
    <w:rsid w:val="00C27AD8"/>
    <w:rsid w:val="00C32389"/>
    <w:rsid w:val="00C3345E"/>
    <w:rsid w:val="00C36FC9"/>
    <w:rsid w:val="00C40C2F"/>
    <w:rsid w:val="00C42640"/>
    <w:rsid w:val="00C43B34"/>
    <w:rsid w:val="00C43B62"/>
    <w:rsid w:val="00C43FF3"/>
    <w:rsid w:val="00C448FB"/>
    <w:rsid w:val="00C44CD0"/>
    <w:rsid w:val="00C46E2A"/>
    <w:rsid w:val="00C4725F"/>
    <w:rsid w:val="00C47C63"/>
    <w:rsid w:val="00C508B1"/>
    <w:rsid w:val="00C52425"/>
    <w:rsid w:val="00C555D4"/>
    <w:rsid w:val="00C60735"/>
    <w:rsid w:val="00C61A28"/>
    <w:rsid w:val="00C6256F"/>
    <w:rsid w:val="00C631BF"/>
    <w:rsid w:val="00C64D30"/>
    <w:rsid w:val="00C650B9"/>
    <w:rsid w:val="00C65E73"/>
    <w:rsid w:val="00C70F8B"/>
    <w:rsid w:val="00C71416"/>
    <w:rsid w:val="00C7206B"/>
    <w:rsid w:val="00C73783"/>
    <w:rsid w:val="00C749AB"/>
    <w:rsid w:val="00C75861"/>
    <w:rsid w:val="00C75DA5"/>
    <w:rsid w:val="00C76208"/>
    <w:rsid w:val="00C762D2"/>
    <w:rsid w:val="00C77A25"/>
    <w:rsid w:val="00C810B9"/>
    <w:rsid w:val="00C83739"/>
    <w:rsid w:val="00C904E3"/>
    <w:rsid w:val="00C92021"/>
    <w:rsid w:val="00C9299A"/>
    <w:rsid w:val="00C9347B"/>
    <w:rsid w:val="00CA2602"/>
    <w:rsid w:val="00CA2DEE"/>
    <w:rsid w:val="00CA5564"/>
    <w:rsid w:val="00CA5F28"/>
    <w:rsid w:val="00CA6DDB"/>
    <w:rsid w:val="00CA71EB"/>
    <w:rsid w:val="00CB1093"/>
    <w:rsid w:val="00CB17DE"/>
    <w:rsid w:val="00CB2ABA"/>
    <w:rsid w:val="00CB3710"/>
    <w:rsid w:val="00CB403A"/>
    <w:rsid w:val="00CB4F73"/>
    <w:rsid w:val="00CB5A43"/>
    <w:rsid w:val="00CB6027"/>
    <w:rsid w:val="00CC2FF8"/>
    <w:rsid w:val="00CC34F1"/>
    <w:rsid w:val="00CC470C"/>
    <w:rsid w:val="00CC730F"/>
    <w:rsid w:val="00CD0A51"/>
    <w:rsid w:val="00CD31D6"/>
    <w:rsid w:val="00CD44E2"/>
    <w:rsid w:val="00CD6801"/>
    <w:rsid w:val="00CD728C"/>
    <w:rsid w:val="00CE0336"/>
    <w:rsid w:val="00CE1C3C"/>
    <w:rsid w:val="00CE48E2"/>
    <w:rsid w:val="00CE51FE"/>
    <w:rsid w:val="00CE5F90"/>
    <w:rsid w:val="00CE69B5"/>
    <w:rsid w:val="00CF0EEA"/>
    <w:rsid w:val="00CF24D6"/>
    <w:rsid w:val="00CF2EA4"/>
    <w:rsid w:val="00CF376A"/>
    <w:rsid w:val="00CF3788"/>
    <w:rsid w:val="00CF3A9A"/>
    <w:rsid w:val="00CF4D7C"/>
    <w:rsid w:val="00CF735D"/>
    <w:rsid w:val="00D00127"/>
    <w:rsid w:val="00D010E2"/>
    <w:rsid w:val="00D010FC"/>
    <w:rsid w:val="00D024AE"/>
    <w:rsid w:val="00D03B90"/>
    <w:rsid w:val="00D05861"/>
    <w:rsid w:val="00D06D00"/>
    <w:rsid w:val="00D06D30"/>
    <w:rsid w:val="00D073A2"/>
    <w:rsid w:val="00D07AB4"/>
    <w:rsid w:val="00D146B5"/>
    <w:rsid w:val="00D16ABC"/>
    <w:rsid w:val="00D20DC9"/>
    <w:rsid w:val="00D214BC"/>
    <w:rsid w:val="00D23BD7"/>
    <w:rsid w:val="00D23D7D"/>
    <w:rsid w:val="00D24DED"/>
    <w:rsid w:val="00D2715C"/>
    <w:rsid w:val="00D2715F"/>
    <w:rsid w:val="00D3045A"/>
    <w:rsid w:val="00D333D0"/>
    <w:rsid w:val="00D34283"/>
    <w:rsid w:val="00D3598C"/>
    <w:rsid w:val="00D36A6C"/>
    <w:rsid w:val="00D4205E"/>
    <w:rsid w:val="00D43175"/>
    <w:rsid w:val="00D437AB"/>
    <w:rsid w:val="00D44416"/>
    <w:rsid w:val="00D450D9"/>
    <w:rsid w:val="00D470FF"/>
    <w:rsid w:val="00D47239"/>
    <w:rsid w:val="00D509D7"/>
    <w:rsid w:val="00D528D7"/>
    <w:rsid w:val="00D5372A"/>
    <w:rsid w:val="00D57077"/>
    <w:rsid w:val="00D61A0E"/>
    <w:rsid w:val="00D6624A"/>
    <w:rsid w:val="00D66255"/>
    <w:rsid w:val="00D670E2"/>
    <w:rsid w:val="00D80322"/>
    <w:rsid w:val="00D8435E"/>
    <w:rsid w:val="00D85F65"/>
    <w:rsid w:val="00D86620"/>
    <w:rsid w:val="00D87AB7"/>
    <w:rsid w:val="00D90032"/>
    <w:rsid w:val="00D902C5"/>
    <w:rsid w:val="00D90F48"/>
    <w:rsid w:val="00D917CD"/>
    <w:rsid w:val="00D93DB6"/>
    <w:rsid w:val="00DA4924"/>
    <w:rsid w:val="00DB051F"/>
    <w:rsid w:val="00DB329C"/>
    <w:rsid w:val="00DB38B6"/>
    <w:rsid w:val="00DB63D4"/>
    <w:rsid w:val="00DB7A6D"/>
    <w:rsid w:val="00DC36CA"/>
    <w:rsid w:val="00DC3A21"/>
    <w:rsid w:val="00DC6F68"/>
    <w:rsid w:val="00DD295C"/>
    <w:rsid w:val="00DD2A29"/>
    <w:rsid w:val="00DD4791"/>
    <w:rsid w:val="00DD63C4"/>
    <w:rsid w:val="00DD738B"/>
    <w:rsid w:val="00DE0917"/>
    <w:rsid w:val="00DE1948"/>
    <w:rsid w:val="00DE1974"/>
    <w:rsid w:val="00DE3A60"/>
    <w:rsid w:val="00DE3B72"/>
    <w:rsid w:val="00DE5C17"/>
    <w:rsid w:val="00DF05F9"/>
    <w:rsid w:val="00DF27E5"/>
    <w:rsid w:val="00DF6877"/>
    <w:rsid w:val="00DF79D5"/>
    <w:rsid w:val="00E00676"/>
    <w:rsid w:val="00E02236"/>
    <w:rsid w:val="00E02317"/>
    <w:rsid w:val="00E02CBA"/>
    <w:rsid w:val="00E04552"/>
    <w:rsid w:val="00E057A7"/>
    <w:rsid w:val="00E05D9A"/>
    <w:rsid w:val="00E074D7"/>
    <w:rsid w:val="00E119AB"/>
    <w:rsid w:val="00E12D28"/>
    <w:rsid w:val="00E14498"/>
    <w:rsid w:val="00E17DD5"/>
    <w:rsid w:val="00E2074B"/>
    <w:rsid w:val="00E22D0D"/>
    <w:rsid w:val="00E24638"/>
    <w:rsid w:val="00E2495C"/>
    <w:rsid w:val="00E251BD"/>
    <w:rsid w:val="00E25207"/>
    <w:rsid w:val="00E25F93"/>
    <w:rsid w:val="00E27306"/>
    <w:rsid w:val="00E30533"/>
    <w:rsid w:val="00E34322"/>
    <w:rsid w:val="00E34B82"/>
    <w:rsid w:val="00E36681"/>
    <w:rsid w:val="00E369CA"/>
    <w:rsid w:val="00E36C8C"/>
    <w:rsid w:val="00E43338"/>
    <w:rsid w:val="00E434EA"/>
    <w:rsid w:val="00E4398D"/>
    <w:rsid w:val="00E444C3"/>
    <w:rsid w:val="00E4480C"/>
    <w:rsid w:val="00E4685F"/>
    <w:rsid w:val="00E50029"/>
    <w:rsid w:val="00E5010E"/>
    <w:rsid w:val="00E50473"/>
    <w:rsid w:val="00E51063"/>
    <w:rsid w:val="00E51A96"/>
    <w:rsid w:val="00E551B4"/>
    <w:rsid w:val="00E5634D"/>
    <w:rsid w:val="00E56455"/>
    <w:rsid w:val="00E571CB"/>
    <w:rsid w:val="00E572B8"/>
    <w:rsid w:val="00E572CE"/>
    <w:rsid w:val="00E5733C"/>
    <w:rsid w:val="00E57451"/>
    <w:rsid w:val="00E60E14"/>
    <w:rsid w:val="00E60F50"/>
    <w:rsid w:val="00E616B3"/>
    <w:rsid w:val="00E630C1"/>
    <w:rsid w:val="00E63CAC"/>
    <w:rsid w:val="00E645DB"/>
    <w:rsid w:val="00E66C4E"/>
    <w:rsid w:val="00E7453D"/>
    <w:rsid w:val="00E74898"/>
    <w:rsid w:val="00E74B61"/>
    <w:rsid w:val="00E76F3B"/>
    <w:rsid w:val="00E7746F"/>
    <w:rsid w:val="00E77D9B"/>
    <w:rsid w:val="00E83629"/>
    <w:rsid w:val="00E83D7C"/>
    <w:rsid w:val="00E8447E"/>
    <w:rsid w:val="00E84A32"/>
    <w:rsid w:val="00E851B4"/>
    <w:rsid w:val="00E8729B"/>
    <w:rsid w:val="00E87DA8"/>
    <w:rsid w:val="00E908F6"/>
    <w:rsid w:val="00E90A59"/>
    <w:rsid w:val="00E929EE"/>
    <w:rsid w:val="00E92C5B"/>
    <w:rsid w:val="00E93BA3"/>
    <w:rsid w:val="00E94618"/>
    <w:rsid w:val="00E94AAD"/>
    <w:rsid w:val="00E95AB0"/>
    <w:rsid w:val="00E96025"/>
    <w:rsid w:val="00E97998"/>
    <w:rsid w:val="00E97FE8"/>
    <w:rsid w:val="00EA1144"/>
    <w:rsid w:val="00EA19AE"/>
    <w:rsid w:val="00EA245F"/>
    <w:rsid w:val="00EA2546"/>
    <w:rsid w:val="00EA4022"/>
    <w:rsid w:val="00EB0569"/>
    <w:rsid w:val="00EB1C11"/>
    <w:rsid w:val="00EB2B45"/>
    <w:rsid w:val="00EB31BB"/>
    <w:rsid w:val="00EB3F78"/>
    <w:rsid w:val="00EB490E"/>
    <w:rsid w:val="00EB4F88"/>
    <w:rsid w:val="00EB52AD"/>
    <w:rsid w:val="00EB7464"/>
    <w:rsid w:val="00EB7D46"/>
    <w:rsid w:val="00EC0854"/>
    <w:rsid w:val="00EC4B47"/>
    <w:rsid w:val="00EC73A8"/>
    <w:rsid w:val="00ED3E2C"/>
    <w:rsid w:val="00ED588A"/>
    <w:rsid w:val="00ED5E82"/>
    <w:rsid w:val="00ED5F2C"/>
    <w:rsid w:val="00ED77BD"/>
    <w:rsid w:val="00EE3D3F"/>
    <w:rsid w:val="00EE76FA"/>
    <w:rsid w:val="00EF0CC7"/>
    <w:rsid w:val="00EF1238"/>
    <w:rsid w:val="00EF1D5C"/>
    <w:rsid w:val="00EF4078"/>
    <w:rsid w:val="00EF43A1"/>
    <w:rsid w:val="00EF462D"/>
    <w:rsid w:val="00EF47E4"/>
    <w:rsid w:val="00EF4CCC"/>
    <w:rsid w:val="00EF4D9E"/>
    <w:rsid w:val="00EF5EEC"/>
    <w:rsid w:val="00EF623C"/>
    <w:rsid w:val="00EF7004"/>
    <w:rsid w:val="00F02B9B"/>
    <w:rsid w:val="00F04A8A"/>
    <w:rsid w:val="00F072F4"/>
    <w:rsid w:val="00F11785"/>
    <w:rsid w:val="00F14B94"/>
    <w:rsid w:val="00F170CA"/>
    <w:rsid w:val="00F206BC"/>
    <w:rsid w:val="00F212AE"/>
    <w:rsid w:val="00F2404C"/>
    <w:rsid w:val="00F240CA"/>
    <w:rsid w:val="00F3223F"/>
    <w:rsid w:val="00F33E75"/>
    <w:rsid w:val="00F34E5F"/>
    <w:rsid w:val="00F3736B"/>
    <w:rsid w:val="00F37493"/>
    <w:rsid w:val="00F41146"/>
    <w:rsid w:val="00F414AA"/>
    <w:rsid w:val="00F434B0"/>
    <w:rsid w:val="00F43E6A"/>
    <w:rsid w:val="00F45433"/>
    <w:rsid w:val="00F459D0"/>
    <w:rsid w:val="00F47608"/>
    <w:rsid w:val="00F47876"/>
    <w:rsid w:val="00F51A97"/>
    <w:rsid w:val="00F53990"/>
    <w:rsid w:val="00F539D9"/>
    <w:rsid w:val="00F5452B"/>
    <w:rsid w:val="00F557F1"/>
    <w:rsid w:val="00F5636F"/>
    <w:rsid w:val="00F5694D"/>
    <w:rsid w:val="00F5781A"/>
    <w:rsid w:val="00F57926"/>
    <w:rsid w:val="00F579D6"/>
    <w:rsid w:val="00F63888"/>
    <w:rsid w:val="00F642E0"/>
    <w:rsid w:val="00F6456D"/>
    <w:rsid w:val="00F65F61"/>
    <w:rsid w:val="00F671A8"/>
    <w:rsid w:val="00F71459"/>
    <w:rsid w:val="00F71B72"/>
    <w:rsid w:val="00F71D6C"/>
    <w:rsid w:val="00F71DA9"/>
    <w:rsid w:val="00F724F7"/>
    <w:rsid w:val="00F73F41"/>
    <w:rsid w:val="00F74D59"/>
    <w:rsid w:val="00F757C1"/>
    <w:rsid w:val="00F75D2B"/>
    <w:rsid w:val="00F761B6"/>
    <w:rsid w:val="00F767F8"/>
    <w:rsid w:val="00F769F1"/>
    <w:rsid w:val="00F76C5E"/>
    <w:rsid w:val="00F802A6"/>
    <w:rsid w:val="00F80B66"/>
    <w:rsid w:val="00F80D0D"/>
    <w:rsid w:val="00F81811"/>
    <w:rsid w:val="00F82360"/>
    <w:rsid w:val="00F82DEB"/>
    <w:rsid w:val="00F82F13"/>
    <w:rsid w:val="00F87FFE"/>
    <w:rsid w:val="00F9213F"/>
    <w:rsid w:val="00F927FE"/>
    <w:rsid w:val="00F95575"/>
    <w:rsid w:val="00F95721"/>
    <w:rsid w:val="00FA0A91"/>
    <w:rsid w:val="00FA5AD3"/>
    <w:rsid w:val="00FB04C5"/>
    <w:rsid w:val="00FB244E"/>
    <w:rsid w:val="00FB6CF8"/>
    <w:rsid w:val="00FC0A8D"/>
    <w:rsid w:val="00FC3D8E"/>
    <w:rsid w:val="00FC3DFF"/>
    <w:rsid w:val="00FC4C50"/>
    <w:rsid w:val="00FC5BB0"/>
    <w:rsid w:val="00FC5E10"/>
    <w:rsid w:val="00FC5EFD"/>
    <w:rsid w:val="00FC72AD"/>
    <w:rsid w:val="00FD36EC"/>
    <w:rsid w:val="00FD3EC5"/>
    <w:rsid w:val="00FD4065"/>
    <w:rsid w:val="00FD47CB"/>
    <w:rsid w:val="00FD59E1"/>
    <w:rsid w:val="00FD5F43"/>
    <w:rsid w:val="00FD774F"/>
    <w:rsid w:val="00FE2340"/>
    <w:rsid w:val="00FE4901"/>
    <w:rsid w:val="00FE5E97"/>
    <w:rsid w:val="00FE7BFF"/>
    <w:rsid w:val="00FF1251"/>
    <w:rsid w:val="00FF1613"/>
    <w:rsid w:val="00FF54A8"/>
    <w:rsid w:val="00FF64AD"/>
    <w:rsid w:val="00FF682D"/>
    <w:rsid w:val="00FF6E7F"/>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6A9A-6AAB-4987-9598-49583EB6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54</cp:revision>
  <cp:lastPrinted>2020-10-08T07:37:00Z</cp:lastPrinted>
  <dcterms:created xsi:type="dcterms:W3CDTF">2020-10-09T12:52:00Z</dcterms:created>
  <dcterms:modified xsi:type="dcterms:W3CDTF">2020-10-12T06:32:00Z</dcterms:modified>
</cp:coreProperties>
</file>